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776A70" w:rsidRPr="00313DCD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776A70" w:rsidRPr="00313DCD" w:rsidRDefault="00776A70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13D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776A70" w:rsidRPr="00313DCD" w:rsidRDefault="00776A70" w:rsidP="00776A70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:rsidR="00776A70" w:rsidRPr="00313DCD" w:rsidRDefault="00776A70" w:rsidP="00776A7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ระดับชำนาญงานพิเศษ</w:t>
      </w:r>
    </w:p>
    <w:p w:rsidR="00776A70" w:rsidRPr="00313DCD" w:rsidRDefault="00776A70" w:rsidP="00776A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776A70" w:rsidRPr="00313DCD" w:rsidRDefault="00776A70" w:rsidP="00776A70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13DCD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DC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>1.  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ทักษะและสมรรถนะที่จำเป็นสำหรับตำแหน่งที่เสนอขอแต่งตั้ง ตามที่</w:t>
      </w:r>
      <w:r w:rsidRPr="00313DCD">
        <w:rPr>
          <w:rFonts w:ascii="TH SarabunPSK" w:hAnsi="TH SarabunPSK" w:cs="TH SarabunPSK"/>
          <w:sz w:val="32"/>
          <w:szCs w:val="32"/>
          <w:cs/>
        </w:rPr>
        <w:br/>
        <w:t>ผู้ขอกรอกข้อมูลในแบบคำขอรับแต่งตั้งฯ พร้อมทั้งเอกสารหรือกรณีอ้างอิง</w:t>
      </w:r>
      <w:r w:rsidRPr="00313DCD">
        <w:rPr>
          <w:rFonts w:ascii="TH SarabunPSK" w:hAnsi="TH SarabunPSK" w:cs="TH SarabunPSK"/>
          <w:sz w:val="32"/>
          <w:szCs w:val="32"/>
        </w:rPr>
        <w:t xml:space="preserve"> </w:t>
      </w:r>
      <w:r w:rsidRPr="00313DCD">
        <w:rPr>
          <w:rFonts w:ascii="TH SarabunPSK" w:hAnsi="TH SarabunPSK" w:cs="TH SarabunPSK"/>
          <w:sz w:val="32"/>
          <w:szCs w:val="32"/>
          <w:cs/>
        </w:rPr>
        <w:t>และจากการสังเกตพฤติกรรม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  <w:t xml:space="preserve">2.  เกณฑ์การผ่านการประเมินเบื้องต้น ต้องมีผลการประเมิน ดังนี้ 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(1) ผลสัมฤทธิ์ของงานตามตัวชี้วัดของตำแหน่งที่ครองอยู่ ต้องไม่ต่ำกว่าร้อยละ 70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 xml:space="preserve">(2) ความรู้ความสามารถ ทักษะและสมรรถนะที่จำเป็นสำหรับตำแหน่งที่จะประเมิน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 ดังนี้ 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ก. ความรู้ความสามารถที่ใช้ในการปฏิบัติงาน ไม่ต่ำกว่าร้อยละ 75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ข. ความรู้เรื่องกฎหมายและกฎระเบียบราชการ ไม่ต่ำกว่าร้อยละ 66.67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ค. ทักษะ ไม่ต่ำกว่าร้อยละ 66.67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ง. สมรรถนะหลัก ไม่ต่ำกว่าร้อยละ 66.67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66.67</w:t>
      </w:r>
    </w:p>
    <w:p w:rsidR="00776A70" w:rsidRPr="00313DCD" w:rsidRDefault="00776A70" w:rsidP="00776A7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>ทั้งนี้ ผลการประเมินเฉลี่ยรวมทุกข้อ ต้องไม่ต่ำกว่าร้อยละ 70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>3. ให้คณะกรรมการฯ แต่งตั้งคณะกรรมการผู้ทรงคุณวุฒิตามหลักเกณฑ์ เพื่อประเมินผลงานและจริยธรรม และจรรยาบรรณทางวิชาชีพ</w:t>
      </w:r>
    </w:p>
    <w:p w:rsidR="00776A70" w:rsidRPr="00313DCD" w:rsidRDefault="00776A70" w:rsidP="00776A7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</w:rPr>
        <w:tab/>
      </w:r>
      <w:r w:rsidRPr="00313DCD">
        <w:rPr>
          <w:rFonts w:ascii="TH SarabunPSK" w:hAnsi="TH SarabunPSK" w:cs="TH SarabunPSK"/>
          <w:sz w:val="32"/>
          <w:szCs w:val="32"/>
          <w:cs/>
        </w:rPr>
        <w:t>4. เกณฑ์การผ่าน ผลงานที่แสดงความเป็นผู้ชำนาญงาน</w:t>
      </w:r>
    </w:p>
    <w:p w:rsidR="00776A70" w:rsidRPr="00313DCD" w:rsidRDefault="00776A70" w:rsidP="00776A70">
      <w:pPr>
        <w:tabs>
          <w:tab w:val="left" w:pos="720"/>
          <w:tab w:val="left" w:pos="99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DC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>กรณีเสนอขอวิธีปกติต้องมีคุณภาพระดับดี และกรณีเสนอขอวิธีพิเศษต้องคุณภาพใน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313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ระดับดีมาก </w:t>
      </w:r>
      <w:r w:rsidRPr="0096658D">
        <w:rPr>
          <w:rFonts w:ascii="TH SarabunPSK" w:hAnsi="TH SarabunPSK" w:cs="TH SarabunPSK"/>
          <w:spacing w:val="-4"/>
          <w:sz w:val="32"/>
          <w:szCs w:val="32"/>
          <w:cs/>
        </w:rPr>
        <w:t>โดยต้องไม่กระทำผิดจริยธรรมและจรรยาบรรณทางวิชาชีพ และเป็นผู้ที่มีความประพฤติเหมาะสม</w:t>
      </w:r>
    </w:p>
    <w:p w:rsidR="003E0FE2" w:rsidRPr="00776A70" w:rsidRDefault="003E0FE2" w:rsidP="00776A70">
      <w:bookmarkStart w:id="0" w:name="_GoBack"/>
      <w:bookmarkEnd w:id="0"/>
    </w:p>
    <w:sectPr w:rsidR="003E0FE2" w:rsidRPr="0077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2"/>
    <w:rsid w:val="003E0FE2"/>
    <w:rsid w:val="00632422"/>
    <w:rsid w:val="00776A70"/>
    <w:rsid w:val="008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2019-02-05T07:22:00Z</dcterms:created>
  <dcterms:modified xsi:type="dcterms:W3CDTF">2019-02-05T07:22:00Z</dcterms:modified>
</cp:coreProperties>
</file>