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88BB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b/>
          <w:bCs/>
          <w:sz w:val="36"/>
          <w:szCs w:val="36"/>
        </w:rPr>
      </w:pP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t>ชื่อเรื่องภาษาไทย (</w:t>
      </w:r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z w:val="36"/>
          <w:szCs w:val="36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 AS</w:t>
      </w: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t xml:space="preserve"> 18</w:t>
      </w:r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 Point </w:t>
      </w: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t>ตัวหนา ชิดขวา)</w:t>
      </w:r>
    </w:p>
    <w:p w14:paraId="034C4262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30"/>
          <w:szCs w:val="30"/>
        </w:rPr>
      </w:pP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>ชื่อผู้วิจัยภาษาไทย</w:t>
      </w:r>
      <w:r w:rsidRPr="007C5E09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>ชื่อผู้วิจัย</w:t>
      </w:r>
      <w:r w:rsidRPr="007C5E09">
        <w:rPr>
          <w:rFonts w:ascii="TH Niramit AS" w:hAnsi="TH Niramit AS" w:cs="TH Niramit AS"/>
          <w:b/>
          <w:bCs/>
          <w:sz w:val="30"/>
          <w:szCs w:val="30"/>
          <w:vertAlign w:val="superscript"/>
          <w:cs/>
        </w:rPr>
        <w:t>1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 xml:space="preserve"> ชื่อผู้วิจัย</w:t>
      </w:r>
      <w:r w:rsidRPr="007C5E09">
        <w:rPr>
          <w:rFonts w:ascii="TH Niramit AS" w:hAnsi="TH Niramit AS" w:cs="TH Niramit AS"/>
          <w:b/>
          <w:bCs/>
          <w:sz w:val="30"/>
          <w:szCs w:val="30"/>
          <w:vertAlign w:val="superscript"/>
          <w:cs/>
        </w:rPr>
        <w:t>2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 xml:space="preserve"> และชื่อผู้วิจัย</w:t>
      </w:r>
      <w:r w:rsidRPr="007C5E09">
        <w:rPr>
          <w:rFonts w:ascii="TH Niramit AS" w:hAnsi="TH Niramit AS" w:cs="TH Niramit AS"/>
          <w:b/>
          <w:bCs/>
          <w:sz w:val="30"/>
          <w:szCs w:val="30"/>
          <w:vertAlign w:val="superscript"/>
          <w:cs/>
        </w:rPr>
        <w:t>3</w:t>
      </w:r>
      <w:r w:rsidRPr="007C5E09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Pr="007C5E09">
        <w:rPr>
          <w:rFonts w:ascii="TH Niramit AS" w:hAnsi="TH Niramit AS" w:cs="TH Niramit AS"/>
          <w:b/>
          <w:bCs/>
          <w:sz w:val="30"/>
          <w:szCs w:val="30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z w:val="30"/>
          <w:szCs w:val="30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 w:val="30"/>
          <w:szCs w:val="30"/>
        </w:rPr>
        <w:t xml:space="preserve"> AS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 xml:space="preserve"> 15</w:t>
      </w:r>
      <w:r w:rsidRPr="007C5E09">
        <w:rPr>
          <w:rFonts w:ascii="TH Niramit AS" w:hAnsi="TH Niramit AS" w:cs="TH Niramit AS"/>
          <w:b/>
          <w:bCs/>
          <w:sz w:val="30"/>
          <w:szCs w:val="30"/>
        </w:rPr>
        <w:t xml:space="preserve"> Point</w:t>
      </w:r>
      <w:r w:rsidRPr="007C5E09">
        <w:rPr>
          <w:rFonts w:ascii="TH Niramit AS" w:hAnsi="TH Niramit AS" w:cs="TH Niramit AS"/>
          <w:b/>
          <w:bCs/>
          <w:sz w:val="30"/>
          <w:szCs w:val="30"/>
          <w:cs/>
        </w:rPr>
        <w:t xml:space="preserve"> ชิดขวา)</w:t>
      </w:r>
    </w:p>
    <w:p w14:paraId="1F9B51EA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vertAlign w:val="superscript"/>
          <w:cs/>
        </w:rPr>
        <w:t>1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สาขาวิชา..... คณะ..... มหาวิทยาลัย.....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 </w:t>
      </w:r>
      <w:r w:rsidRPr="007C5E09">
        <w:rPr>
          <w:rFonts w:ascii="TH Niramit AS" w:hAnsi="TH Niramit AS" w:cs="TH Niramit AS"/>
          <w:sz w:val="24"/>
          <w:szCs w:val="24"/>
          <w:cs/>
        </w:rPr>
        <w:t>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ชิดขวา)</w:t>
      </w:r>
    </w:p>
    <w:p w14:paraId="24A24D36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vertAlign w:val="superscript"/>
          <w:cs/>
        </w:rPr>
        <w:t>2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สาขาวิชา..... คณะ...... มหาวิทยาลัย.....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 </w:t>
      </w:r>
      <w:r w:rsidRPr="007C5E09">
        <w:rPr>
          <w:rFonts w:ascii="TH Niramit AS" w:hAnsi="TH Niramit AS" w:cs="TH Niramit AS"/>
          <w:sz w:val="24"/>
          <w:szCs w:val="24"/>
          <w:cs/>
        </w:rPr>
        <w:t>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ชิดขวา)</w:t>
      </w:r>
    </w:p>
    <w:p w14:paraId="0178DAE0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vertAlign w:val="superscript"/>
        </w:rPr>
        <w:t>3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สาขาวิชา..... คณะ..... มหาวิทยาลัย......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 </w:t>
      </w:r>
      <w:r w:rsidRPr="007C5E09">
        <w:rPr>
          <w:rFonts w:ascii="TH Niramit AS" w:hAnsi="TH Niramit AS" w:cs="TH Niramit AS"/>
          <w:sz w:val="24"/>
          <w:szCs w:val="24"/>
          <w:cs/>
        </w:rPr>
        <w:t>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ชิดขวา)</w:t>
      </w:r>
    </w:p>
    <w:p w14:paraId="14717714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center"/>
        <w:rPr>
          <w:rFonts w:ascii="TH Niramit AS" w:hAnsi="TH Niramit AS" w:cs="TH Niramit AS"/>
          <w:sz w:val="16"/>
          <w:szCs w:val="16"/>
        </w:rPr>
      </w:pPr>
    </w:p>
    <w:p w14:paraId="5FF1FA7B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center"/>
        <w:rPr>
          <w:rFonts w:ascii="TH Niramit AS" w:hAnsi="TH Niramit AS" w:cs="TH Niramit AS"/>
          <w:b/>
          <w:bCs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t>บทคัดย่อ (</w:t>
      </w:r>
      <w:r w:rsidRPr="007C5E09">
        <w:rPr>
          <w:rFonts w:ascii="TH Niramit AS" w:hAnsi="TH Niramit AS" w:cs="TH Niramit AS"/>
          <w:b/>
          <w:bCs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Cs w:val="32"/>
        </w:rPr>
        <w:t xml:space="preserve"> AS</w:t>
      </w:r>
      <w:r w:rsidRPr="007C5E09">
        <w:rPr>
          <w:rFonts w:ascii="TH Niramit AS" w:hAnsi="TH Niramit AS" w:cs="TH Niramit AS"/>
          <w:b/>
          <w:bCs/>
          <w:szCs w:val="32"/>
          <w:cs/>
        </w:rPr>
        <w:t xml:space="preserve"> 16</w:t>
      </w:r>
      <w:r w:rsidRPr="007C5E09">
        <w:rPr>
          <w:rFonts w:ascii="TH Niramit AS" w:hAnsi="TH Niramit AS" w:cs="TH Niramit AS"/>
          <w:b/>
          <w:bCs/>
          <w:szCs w:val="32"/>
        </w:rPr>
        <w:t xml:space="preserve"> Point </w:t>
      </w:r>
      <w:r w:rsidRPr="007C5E09">
        <w:rPr>
          <w:rFonts w:ascii="TH Niramit AS" w:hAnsi="TH Niramit AS" w:cs="TH Niramit AS"/>
          <w:b/>
          <w:bCs/>
          <w:szCs w:val="32"/>
          <w:cs/>
        </w:rPr>
        <w:t>ตัวหนา กึ่งกลาง)</w:t>
      </w:r>
    </w:p>
    <w:p w14:paraId="61231936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center"/>
        <w:rPr>
          <w:rFonts w:ascii="TH Niramit AS" w:hAnsi="TH Niramit AS" w:cs="TH Niramit AS"/>
          <w:color w:val="FF0000"/>
          <w:szCs w:val="32"/>
        </w:rPr>
      </w:pPr>
      <w:r w:rsidRPr="007C5E09">
        <w:rPr>
          <w:rFonts w:ascii="TH Niramit AS" w:hAnsi="TH Niramit AS" w:cs="TH Niramit AS"/>
          <w:color w:val="FF0000"/>
          <w:szCs w:val="32"/>
        </w:rPr>
        <w:t>……………</w:t>
      </w:r>
      <w:r w:rsidRPr="007C5E09">
        <w:rPr>
          <w:rFonts w:ascii="TH Niramit AS" w:hAnsi="TH Niramit AS" w:cs="TH Niramit AS"/>
          <w:color w:val="FF0000"/>
          <w:szCs w:val="32"/>
          <w:cs/>
        </w:rPr>
        <w:t xml:space="preserve">ความยาวของบทคัดย่อภาษาไทย ไม่เกิน 1 หน้ากระดาษ </w:t>
      </w:r>
      <w:r w:rsidRPr="007C5E09">
        <w:rPr>
          <w:rFonts w:ascii="TH Niramit AS" w:hAnsi="TH Niramit AS" w:cs="TH Niramit AS"/>
          <w:color w:val="FF0000"/>
          <w:szCs w:val="32"/>
        </w:rPr>
        <w:t>A</w:t>
      </w:r>
      <w:r w:rsidRPr="007C5E09">
        <w:rPr>
          <w:rFonts w:ascii="TH Niramit AS" w:hAnsi="TH Niramit AS" w:cs="TH Niramit AS"/>
          <w:color w:val="FF0000"/>
          <w:szCs w:val="32"/>
          <w:cs/>
        </w:rPr>
        <w:t xml:space="preserve">4 </w:t>
      </w:r>
      <w:r w:rsidRPr="007C5E09">
        <w:rPr>
          <w:rFonts w:ascii="TH Niramit AS" w:hAnsi="TH Niramit AS" w:cs="TH Niramit AS"/>
          <w:color w:val="FF0000"/>
          <w:szCs w:val="32"/>
        </w:rPr>
        <w:t>……………………………</w:t>
      </w:r>
    </w:p>
    <w:p w14:paraId="1A8B0A94" w14:textId="77777777" w:rsid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  <w:cs/>
        </w:rPr>
        <w:tab/>
      </w:r>
      <w:r w:rsidRPr="007C5E09">
        <w:rPr>
          <w:rFonts w:ascii="TH Niramit AS" w:hAnsi="TH Niramit AS" w:cs="TH Niramit AS"/>
          <w:szCs w:val="32"/>
        </w:rPr>
        <w:t>………………………………………………….…………………………………….…………………………………………….…</w:t>
      </w:r>
    </w:p>
    <w:p w14:paraId="6321A110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>.………………………………………………………………………………………………………………………………………………………..</w:t>
      </w:r>
    </w:p>
    <w:p w14:paraId="1C2CBFBA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14:paraId="7BC3FF09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ab/>
      </w:r>
      <w:r w:rsidRPr="007C5E09">
        <w:rPr>
          <w:rFonts w:ascii="TH Niramit AS" w:hAnsi="TH Niramit AS" w:cs="TH Niramit AS"/>
        </w:rPr>
        <w:t>…………………………………………………………….............................……………….……………………………..………………………………………………………………….............................………………………………………………...……</w:t>
      </w:r>
    </w:p>
    <w:p w14:paraId="291BEC84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>………………………………………………………………….............................………………………………………………...…….</w:t>
      </w:r>
    </w:p>
    <w:p w14:paraId="2F4D3B54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7C5E09">
        <w:rPr>
          <w:rFonts w:ascii="TH Niramit AS" w:hAnsi="TH Niramit AS" w:cs="TH Niramit AS"/>
          <w:b/>
          <w:bCs/>
          <w:sz w:val="28"/>
          <w:szCs w:val="28"/>
          <w:cs/>
        </w:rPr>
        <w:tab/>
        <w:t>คำสำคัญ:</w:t>
      </w:r>
      <w:r w:rsidRPr="007C5E09">
        <w:rPr>
          <w:rFonts w:ascii="TH Niramit AS" w:hAnsi="TH Niramit AS" w:cs="TH Niramit AS"/>
          <w:sz w:val="28"/>
          <w:szCs w:val="28"/>
          <w:cs/>
        </w:rPr>
        <w:t xml:space="preserve"> คำสำคัญ1 คำสำคัญ2 คำสำคัญ3 (</w:t>
      </w:r>
      <w:r w:rsidRPr="007C5E09">
        <w:rPr>
          <w:rFonts w:ascii="TH Niramit AS" w:hAnsi="TH Niramit AS" w:cs="TH Niramit AS"/>
          <w:sz w:val="28"/>
          <w:szCs w:val="28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8"/>
          <w:szCs w:val="28"/>
        </w:rPr>
        <w:t>Niramit</w:t>
      </w:r>
      <w:proofErr w:type="spellEnd"/>
      <w:r w:rsidRPr="007C5E09">
        <w:rPr>
          <w:rFonts w:ascii="TH Niramit AS" w:hAnsi="TH Niramit AS" w:cs="TH Niramit AS"/>
          <w:sz w:val="28"/>
          <w:szCs w:val="28"/>
        </w:rPr>
        <w:t xml:space="preserve"> AS</w:t>
      </w:r>
      <w:r w:rsidRPr="007C5E09">
        <w:rPr>
          <w:rFonts w:ascii="TH Niramit AS" w:hAnsi="TH Niramit AS" w:cs="TH Niramit AS"/>
          <w:sz w:val="28"/>
          <w:szCs w:val="28"/>
          <w:cs/>
        </w:rPr>
        <w:t xml:space="preserve"> 14</w:t>
      </w:r>
      <w:r w:rsidRPr="007C5E09">
        <w:rPr>
          <w:rFonts w:ascii="TH Niramit AS" w:hAnsi="TH Niramit AS" w:cs="TH Niramit AS"/>
          <w:sz w:val="28"/>
          <w:szCs w:val="28"/>
        </w:rPr>
        <w:t xml:space="preserve"> Point</w:t>
      </w:r>
      <w:r w:rsidRPr="007C5E09">
        <w:rPr>
          <w:rFonts w:ascii="TH Niramit AS" w:hAnsi="TH Niramit AS" w:cs="TH Niramit AS"/>
          <w:sz w:val="28"/>
          <w:szCs w:val="28"/>
          <w:cs/>
        </w:rPr>
        <w:t>)</w:t>
      </w:r>
    </w:p>
    <w:p w14:paraId="40E9C1E8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62C0CA8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19278B4C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1D1790B1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2C16A4FA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7BC3DA04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238FCB6F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5E7C1E17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5A9B3E1B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10AA8547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78C7A4B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1E0816D2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37602B44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7F689349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69E75193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6A31708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05B7F6F8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</w:p>
    <w:p w14:paraId="7D8A3379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b/>
          <w:bCs/>
          <w:sz w:val="36"/>
          <w:szCs w:val="36"/>
        </w:rPr>
      </w:pP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ชื่อเรื่องภาษาอังกฤษ (</w:t>
      </w:r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z w:val="36"/>
          <w:szCs w:val="36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 AS</w:t>
      </w: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t xml:space="preserve"> 18</w:t>
      </w:r>
      <w:r w:rsidRPr="007C5E09">
        <w:rPr>
          <w:rFonts w:ascii="TH Niramit AS" w:hAnsi="TH Niramit AS" w:cs="TH Niramit AS"/>
          <w:b/>
          <w:bCs/>
          <w:sz w:val="36"/>
          <w:szCs w:val="36"/>
        </w:rPr>
        <w:t xml:space="preserve"> Point </w:t>
      </w:r>
      <w:r w:rsidRPr="007C5E09">
        <w:rPr>
          <w:rFonts w:ascii="TH Niramit AS" w:hAnsi="TH Niramit AS" w:cs="TH Niramit AS"/>
          <w:b/>
          <w:bCs/>
          <w:sz w:val="36"/>
          <w:szCs w:val="36"/>
          <w:cs/>
        </w:rPr>
        <w:t>ตัวหนา ชิดขวา)</w:t>
      </w:r>
    </w:p>
    <w:p w14:paraId="39E5AFA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pacing w:val="-8"/>
          <w:sz w:val="30"/>
          <w:szCs w:val="30"/>
        </w:rPr>
      </w:pP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>ชื่อผู้วิจัยภาษาอังกฤษ</w:t>
      </w:r>
      <w:r w:rsidRPr="007C5E09">
        <w:rPr>
          <w:rFonts w:ascii="TH Niramit AS" w:hAnsi="TH Niramit AS" w:cs="TH Niramit AS"/>
          <w:spacing w:val="-8"/>
          <w:sz w:val="30"/>
          <w:szCs w:val="30"/>
          <w:cs/>
        </w:rPr>
        <w:t xml:space="preserve"> 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>ชื่อผู้วิจัย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vertAlign w:val="superscript"/>
          <w:cs/>
        </w:rPr>
        <w:t>1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 xml:space="preserve"> ชื่อผู้วิจัย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vertAlign w:val="superscript"/>
          <w:cs/>
        </w:rPr>
        <w:t>2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 xml:space="preserve"> และชื่อผู้วิจัย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vertAlign w:val="superscript"/>
          <w:cs/>
        </w:rPr>
        <w:t>3</w:t>
      </w:r>
      <w:r w:rsidRPr="007C5E09">
        <w:rPr>
          <w:rFonts w:ascii="TH Niramit AS" w:hAnsi="TH Niramit AS" w:cs="TH Niramit AS"/>
          <w:spacing w:val="-8"/>
          <w:sz w:val="30"/>
          <w:szCs w:val="30"/>
          <w:cs/>
        </w:rPr>
        <w:t xml:space="preserve"> 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>(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</w:rPr>
        <w:t xml:space="preserve"> AS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 xml:space="preserve"> 15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</w:rPr>
        <w:t xml:space="preserve"> Point</w:t>
      </w:r>
      <w:r w:rsidRPr="007C5E09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 xml:space="preserve"> ชิดขวา)</w:t>
      </w:r>
    </w:p>
    <w:p w14:paraId="3B917077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cs/>
        </w:rPr>
        <w:t>สังกัด ภาษาอังกฤษ</w:t>
      </w:r>
      <w:r w:rsidRPr="007C5E09">
        <w:rPr>
          <w:rFonts w:ascii="TH Niramit AS" w:hAnsi="TH Niramit AS" w:cs="TH Niramit AS"/>
          <w:sz w:val="24"/>
          <w:szCs w:val="24"/>
          <w:vertAlign w:val="superscript"/>
          <w:cs/>
        </w:rPr>
        <w:t xml:space="preserve"> 1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 คณะ มหาวิทยาลัย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 )</w:t>
      </w:r>
    </w:p>
    <w:p w14:paraId="55945F4B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cs/>
        </w:rPr>
        <w:t>สังกัด ภาษาอังกฤษ</w:t>
      </w:r>
      <w:r w:rsidRPr="007C5E09">
        <w:rPr>
          <w:rFonts w:ascii="TH Niramit AS" w:hAnsi="TH Niramit AS" w:cs="TH Niramit AS"/>
          <w:sz w:val="24"/>
          <w:szCs w:val="24"/>
          <w:vertAlign w:val="superscript"/>
          <w:cs/>
        </w:rPr>
        <w:t xml:space="preserve"> 2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 คณะ มหาวิทยาลัย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ชิดขวา)</w:t>
      </w:r>
    </w:p>
    <w:p w14:paraId="3818A6D3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24"/>
          <w:szCs w:val="24"/>
        </w:rPr>
      </w:pPr>
      <w:r w:rsidRPr="007C5E09">
        <w:rPr>
          <w:rFonts w:ascii="TH Niramit AS" w:hAnsi="TH Niramit AS" w:cs="TH Niramit AS"/>
          <w:sz w:val="24"/>
          <w:szCs w:val="24"/>
          <w:cs/>
        </w:rPr>
        <w:t>สังกัด ภาษาอังกฤษ</w:t>
      </w:r>
      <w:r w:rsidRPr="007C5E09">
        <w:rPr>
          <w:rFonts w:ascii="TH Niramit AS" w:hAnsi="TH Niramit AS" w:cs="TH Niramit AS"/>
          <w:sz w:val="24"/>
          <w:szCs w:val="24"/>
          <w:vertAlign w:val="superscript"/>
          <w:cs/>
        </w:rPr>
        <w:t xml:space="preserve"> </w:t>
      </w:r>
      <w:r w:rsidRPr="007C5E09">
        <w:rPr>
          <w:rFonts w:ascii="TH Niramit AS" w:hAnsi="TH Niramit AS" w:cs="TH Niramit AS"/>
          <w:sz w:val="24"/>
          <w:szCs w:val="24"/>
          <w:vertAlign w:val="superscript"/>
        </w:rPr>
        <w:t>3</w:t>
      </w:r>
      <w:r w:rsidRPr="007C5E09">
        <w:rPr>
          <w:rFonts w:ascii="TH Niramit AS" w:hAnsi="TH Niramit AS" w:cs="TH Niramit AS"/>
          <w:sz w:val="24"/>
          <w:szCs w:val="24"/>
          <w:cs/>
        </w:rPr>
        <w:t>สาขาวิชา คณะ มหาวิทยาลัย (</w:t>
      </w:r>
      <w:r w:rsidRPr="007C5E09">
        <w:rPr>
          <w:rFonts w:ascii="TH Niramit AS" w:hAnsi="TH Niramit AS" w:cs="TH Niramit AS"/>
          <w:sz w:val="24"/>
          <w:szCs w:val="24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7C5E09">
        <w:rPr>
          <w:rFonts w:ascii="TH Niramit AS" w:hAnsi="TH Niramit AS" w:cs="TH Niramit AS"/>
          <w:sz w:val="24"/>
          <w:szCs w:val="24"/>
        </w:rPr>
        <w:t xml:space="preserve"> AS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12</w:t>
      </w:r>
      <w:r w:rsidRPr="007C5E09">
        <w:rPr>
          <w:rFonts w:ascii="TH Niramit AS" w:hAnsi="TH Niramit AS" w:cs="TH Niramit AS"/>
          <w:sz w:val="24"/>
          <w:szCs w:val="24"/>
        </w:rPr>
        <w:t xml:space="preserve"> Point</w:t>
      </w:r>
      <w:r w:rsidRPr="007C5E09">
        <w:rPr>
          <w:rFonts w:ascii="TH Niramit AS" w:hAnsi="TH Niramit AS" w:cs="TH Niramit AS"/>
          <w:sz w:val="24"/>
          <w:szCs w:val="24"/>
          <w:cs/>
        </w:rPr>
        <w:t xml:space="preserve"> ชิดขวา)</w:t>
      </w:r>
    </w:p>
    <w:p w14:paraId="24C4B9A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jc w:val="right"/>
        <w:rPr>
          <w:rFonts w:ascii="TH Niramit AS" w:hAnsi="TH Niramit AS" w:cs="TH Niramit AS"/>
          <w:sz w:val="16"/>
          <w:szCs w:val="16"/>
        </w:rPr>
      </w:pPr>
    </w:p>
    <w:p w14:paraId="2A141790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center"/>
        <w:rPr>
          <w:rFonts w:ascii="TH Niramit AS" w:hAnsi="TH Niramit AS" w:cs="TH Niramit AS"/>
          <w:b/>
          <w:bCs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</w:rPr>
        <w:t>Abstract</w:t>
      </w:r>
      <w:r w:rsidRPr="007C5E09">
        <w:rPr>
          <w:rFonts w:ascii="TH Niramit AS" w:hAnsi="TH Niramit AS" w:cs="TH Niramit AS"/>
          <w:b/>
          <w:bCs/>
          <w:szCs w:val="32"/>
          <w:cs/>
        </w:rPr>
        <w:t xml:space="preserve"> (</w:t>
      </w:r>
      <w:r w:rsidRPr="007C5E09">
        <w:rPr>
          <w:rFonts w:ascii="TH Niramit AS" w:hAnsi="TH Niramit AS" w:cs="TH Niramit AS"/>
          <w:b/>
          <w:bCs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Cs w:val="32"/>
        </w:rPr>
        <w:t xml:space="preserve"> AS </w:t>
      </w:r>
      <w:r w:rsidRPr="007C5E09">
        <w:rPr>
          <w:rFonts w:ascii="TH Niramit AS" w:hAnsi="TH Niramit AS" w:cs="TH Niramit AS"/>
          <w:b/>
          <w:bCs/>
          <w:szCs w:val="32"/>
          <w:cs/>
        </w:rPr>
        <w:t>1</w:t>
      </w:r>
      <w:r w:rsidRPr="007C5E09">
        <w:rPr>
          <w:rFonts w:ascii="TH Niramit AS" w:hAnsi="TH Niramit AS" w:cs="TH Niramit AS"/>
          <w:b/>
          <w:bCs/>
          <w:szCs w:val="32"/>
        </w:rPr>
        <w:t xml:space="preserve">6 Point </w:t>
      </w:r>
      <w:r w:rsidRPr="007C5E09">
        <w:rPr>
          <w:rFonts w:ascii="TH Niramit AS" w:hAnsi="TH Niramit AS" w:cs="TH Niramit AS"/>
          <w:b/>
          <w:bCs/>
          <w:szCs w:val="32"/>
          <w:cs/>
        </w:rPr>
        <w:t>ตัวหนา กึ่งกลาง)</w:t>
      </w:r>
    </w:p>
    <w:p w14:paraId="5FD8B080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center"/>
        <w:rPr>
          <w:rFonts w:ascii="TH Niramit AS" w:hAnsi="TH Niramit AS" w:cs="TH Niramit AS"/>
          <w:color w:val="FF0000"/>
          <w:szCs w:val="32"/>
        </w:rPr>
      </w:pPr>
      <w:r w:rsidRPr="007C5E09">
        <w:rPr>
          <w:rFonts w:ascii="TH Niramit AS" w:hAnsi="TH Niramit AS" w:cs="TH Niramit AS"/>
          <w:color w:val="FF0000"/>
          <w:szCs w:val="32"/>
        </w:rPr>
        <w:t>……………</w:t>
      </w:r>
      <w:r w:rsidRPr="007C5E09">
        <w:rPr>
          <w:rFonts w:ascii="TH Niramit AS" w:hAnsi="TH Niramit AS" w:cs="TH Niramit AS"/>
          <w:color w:val="FF0000"/>
          <w:szCs w:val="32"/>
          <w:cs/>
        </w:rPr>
        <w:t xml:space="preserve">ความยาวของบทคัดย่อภาษาอังกฤษ ไม่เกิน 1 หน้ากระดาษ </w:t>
      </w:r>
      <w:r w:rsidRPr="007C5E09">
        <w:rPr>
          <w:rFonts w:ascii="TH Niramit AS" w:hAnsi="TH Niramit AS" w:cs="TH Niramit AS"/>
          <w:color w:val="FF0000"/>
          <w:szCs w:val="32"/>
        </w:rPr>
        <w:t>A</w:t>
      </w:r>
      <w:r w:rsidRPr="007C5E09">
        <w:rPr>
          <w:rFonts w:ascii="TH Niramit AS" w:hAnsi="TH Niramit AS" w:cs="TH Niramit AS"/>
          <w:color w:val="FF0000"/>
          <w:szCs w:val="32"/>
          <w:cs/>
        </w:rPr>
        <w:t xml:space="preserve">4 </w:t>
      </w:r>
      <w:r w:rsidRPr="007C5E09">
        <w:rPr>
          <w:rFonts w:ascii="TH Niramit AS" w:hAnsi="TH Niramit AS" w:cs="TH Niramit AS"/>
          <w:color w:val="FF0000"/>
          <w:szCs w:val="32"/>
        </w:rPr>
        <w:t>…………………………</w:t>
      </w:r>
    </w:p>
    <w:p w14:paraId="16F7F964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tab/>
      </w:r>
      <w:r w:rsidRPr="007C5E09">
        <w:rPr>
          <w:rFonts w:ascii="TH Niramit AS" w:hAnsi="TH Niramit AS" w:cs="TH Niramit AS"/>
          <w:color w:val="FF0000"/>
          <w:szCs w:val="32"/>
          <w:cs/>
        </w:rPr>
        <w:t>แปลตามภาษาไทย</w:t>
      </w:r>
      <w:r w:rsidRPr="007C5E09">
        <w:rPr>
          <w:rFonts w:ascii="TH Niramit AS" w:hAnsi="TH Niramit AS" w:cs="TH Niramit AS"/>
          <w:szCs w:val="32"/>
        </w:rPr>
        <w:t>……………………………</w:t>
      </w:r>
      <w:r w:rsidRPr="007C5E09">
        <w:rPr>
          <w:rFonts w:ascii="TH Niramit AS" w:hAnsi="TH Niramit AS" w:cs="TH Niramit AS"/>
          <w:szCs w:val="32"/>
          <w:cs/>
        </w:rPr>
        <w:t xml:space="preserve"> (</w:t>
      </w:r>
      <w:r w:rsidRPr="007C5E09">
        <w:rPr>
          <w:rFonts w:ascii="TH Niramit AS" w:hAnsi="TH Niramit AS" w:cs="TH Niramit AS"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szCs w:val="32"/>
        </w:rPr>
        <w:t xml:space="preserve"> AS</w:t>
      </w:r>
      <w:r w:rsidRPr="007C5E09">
        <w:rPr>
          <w:rFonts w:ascii="TH Niramit AS" w:hAnsi="TH Niramit AS" w:cs="TH Niramit AS"/>
          <w:szCs w:val="32"/>
          <w:cs/>
        </w:rPr>
        <w:t xml:space="preserve"> 1</w:t>
      </w:r>
      <w:r w:rsidRPr="007C5E09">
        <w:rPr>
          <w:rFonts w:ascii="TH Niramit AS" w:hAnsi="TH Niramit AS" w:cs="TH Niramit AS"/>
          <w:szCs w:val="32"/>
        </w:rPr>
        <w:t>6 Point</w:t>
      </w:r>
      <w:r w:rsidRPr="007C5E09">
        <w:rPr>
          <w:rFonts w:ascii="TH Niramit AS" w:hAnsi="TH Niramit AS" w:cs="TH Niramit AS"/>
          <w:szCs w:val="32"/>
          <w:cs/>
        </w:rPr>
        <w:t>)</w:t>
      </w:r>
      <w:r w:rsidRPr="007C5E09">
        <w:rPr>
          <w:rFonts w:ascii="TH Niramit AS" w:hAnsi="TH Niramit AS" w:cs="TH Niramit AS"/>
          <w:szCs w:val="32"/>
        </w:rPr>
        <w:t>…………………………………..</w:t>
      </w:r>
    </w:p>
    <w:p w14:paraId="42273178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>……..…………………………………………………………………………………………………………………………………………………</w:t>
      </w:r>
    </w:p>
    <w:p w14:paraId="74A18EA6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ab/>
        <w:t>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74EA7023" w14:textId="77777777" w:rsidR="00E418E9" w:rsidRPr="007C5E09" w:rsidRDefault="00E418E9" w:rsidP="00E418E9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rPr>
          <w:rFonts w:ascii="TH Niramit AS" w:hAnsi="TH Niramit AS" w:cs="TH Niramit AS"/>
          <w:b/>
          <w:bCs/>
          <w:sz w:val="28"/>
          <w:szCs w:val="28"/>
        </w:rPr>
      </w:pPr>
      <w:r w:rsidRPr="007C5E09">
        <w:rPr>
          <w:rFonts w:ascii="TH Niramit AS" w:hAnsi="TH Niramit AS" w:cs="TH Niramit AS"/>
          <w:b/>
          <w:bCs/>
          <w:sz w:val="28"/>
          <w:szCs w:val="28"/>
        </w:rPr>
        <w:tab/>
        <w:t xml:space="preserve">Keywords: </w:t>
      </w:r>
      <w:r w:rsidRPr="007C5E09">
        <w:rPr>
          <w:rFonts w:ascii="TH Niramit AS" w:hAnsi="TH Niramit AS" w:cs="TH Niramit AS"/>
          <w:sz w:val="28"/>
          <w:szCs w:val="28"/>
        </w:rPr>
        <w:t>keyword</w:t>
      </w:r>
      <w:r w:rsidRPr="007C5E09">
        <w:rPr>
          <w:rFonts w:ascii="TH Niramit AS" w:hAnsi="TH Niramit AS" w:cs="TH Niramit AS"/>
          <w:sz w:val="28"/>
          <w:szCs w:val="28"/>
          <w:cs/>
        </w:rPr>
        <w:t>1</w:t>
      </w:r>
      <w:r w:rsidRPr="007C5E09">
        <w:rPr>
          <w:rFonts w:ascii="TH Niramit AS" w:hAnsi="TH Niramit AS" w:cs="TH Niramit AS"/>
          <w:sz w:val="28"/>
          <w:szCs w:val="28"/>
        </w:rPr>
        <w:t>, keyword</w:t>
      </w:r>
      <w:r w:rsidRPr="007C5E09">
        <w:rPr>
          <w:rFonts w:ascii="TH Niramit AS" w:hAnsi="TH Niramit AS" w:cs="TH Niramit AS"/>
          <w:sz w:val="28"/>
          <w:szCs w:val="28"/>
          <w:cs/>
        </w:rPr>
        <w:t>2</w:t>
      </w:r>
      <w:r w:rsidRPr="007C5E09">
        <w:rPr>
          <w:rFonts w:ascii="TH Niramit AS" w:hAnsi="TH Niramit AS" w:cs="TH Niramit AS"/>
          <w:sz w:val="28"/>
          <w:szCs w:val="28"/>
        </w:rPr>
        <w:t>, keyword</w:t>
      </w:r>
      <w:r w:rsidRPr="007C5E09">
        <w:rPr>
          <w:rFonts w:ascii="TH Niramit AS" w:hAnsi="TH Niramit AS" w:cs="TH Niramit AS"/>
          <w:sz w:val="28"/>
          <w:szCs w:val="28"/>
          <w:cs/>
        </w:rPr>
        <w:t>3</w:t>
      </w:r>
      <w:r w:rsidRPr="007C5E09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Pr="007C5E09">
        <w:rPr>
          <w:rFonts w:ascii="TH Niramit AS" w:hAnsi="TH Niramit AS" w:cs="TH Niramit AS"/>
          <w:sz w:val="28"/>
          <w:szCs w:val="28"/>
          <w:cs/>
        </w:rPr>
        <w:t>(</w:t>
      </w:r>
      <w:r w:rsidRPr="007C5E09">
        <w:rPr>
          <w:rFonts w:ascii="TH Niramit AS" w:hAnsi="TH Niramit AS" w:cs="TH Niramit AS"/>
          <w:sz w:val="28"/>
          <w:szCs w:val="28"/>
        </w:rPr>
        <w:t xml:space="preserve">TH </w:t>
      </w:r>
      <w:proofErr w:type="spellStart"/>
      <w:r w:rsidRPr="007C5E09">
        <w:rPr>
          <w:rFonts w:ascii="TH Niramit AS" w:hAnsi="TH Niramit AS" w:cs="TH Niramit AS"/>
          <w:sz w:val="28"/>
          <w:szCs w:val="28"/>
        </w:rPr>
        <w:t>Niramit</w:t>
      </w:r>
      <w:proofErr w:type="spellEnd"/>
      <w:r w:rsidRPr="007C5E09">
        <w:rPr>
          <w:rFonts w:ascii="TH Niramit AS" w:hAnsi="TH Niramit AS" w:cs="TH Niramit AS"/>
          <w:sz w:val="28"/>
          <w:szCs w:val="28"/>
        </w:rPr>
        <w:t xml:space="preserve"> AS</w:t>
      </w:r>
      <w:r w:rsidRPr="007C5E09">
        <w:rPr>
          <w:rFonts w:ascii="TH Niramit AS" w:hAnsi="TH Niramit AS" w:cs="TH Niramit AS"/>
          <w:sz w:val="28"/>
          <w:szCs w:val="28"/>
          <w:cs/>
        </w:rPr>
        <w:t xml:space="preserve"> 1</w:t>
      </w:r>
      <w:r w:rsidRPr="007C5E09">
        <w:rPr>
          <w:rFonts w:ascii="TH Niramit AS" w:hAnsi="TH Niramit AS" w:cs="TH Niramit AS"/>
          <w:sz w:val="28"/>
          <w:szCs w:val="28"/>
        </w:rPr>
        <w:t>4 Point</w:t>
      </w:r>
      <w:r w:rsidRPr="007C5E09">
        <w:rPr>
          <w:rFonts w:ascii="TH Niramit AS" w:hAnsi="TH Niramit AS" w:cs="TH Niramit AS"/>
          <w:sz w:val="28"/>
          <w:szCs w:val="28"/>
          <w:cs/>
        </w:rPr>
        <w:t>)</w:t>
      </w:r>
    </w:p>
    <w:p w14:paraId="60DCD60A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rPr>
          <w:rFonts w:ascii="TH Niramit AS" w:hAnsi="TH Niramit AS" w:cs="TH Niramit AS"/>
          <w:szCs w:val="32"/>
        </w:rPr>
      </w:pPr>
    </w:p>
    <w:p w14:paraId="130C2A0F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rPr>
          <w:rFonts w:ascii="TH Niramit AS" w:hAnsi="TH Niramit AS" w:cs="TH Niramit AS"/>
          <w:szCs w:val="32"/>
        </w:rPr>
      </w:pPr>
    </w:p>
    <w:p w14:paraId="54B62E8E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rPr>
          <w:rFonts w:ascii="TH Niramit AS" w:hAnsi="TH Niramit AS" w:cs="TH Niramit AS"/>
          <w:szCs w:val="32"/>
        </w:rPr>
      </w:pPr>
    </w:p>
    <w:p w14:paraId="6C24E4C3" w14:textId="77777777" w:rsidR="00017B0D" w:rsidRPr="007C5E09" w:rsidRDefault="00017B0D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5E68EB3F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7A15CAFE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31195CD3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350AC985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79E1B600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6310112A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7A6F5923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1CBB8E9A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625A5939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3F1DD126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75ED78CA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323FE35B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5801EB34" w14:textId="77777777" w:rsidR="00E418E9" w:rsidRPr="007C5E09" w:rsidRDefault="00E418E9" w:rsidP="0047545D">
      <w:pPr>
        <w:pStyle w:val="ListParagraph"/>
        <w:spacing w:before="120"/>
        <w:ind w:left="0"/>
        <w:rPr>
          <w:rFonts w:ascii="TH Niramit AS" w:hAnsi="TH Niramit AS" w:cs="TH Niramit AS"/>
          <w:szCs w:val="32"/>
        </w:rPr>
      </w:pPr>
    </w:p>
    <w:p w14:paraId="5CA91F3A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both"/>
        <w:rPr>
          <w:rFonts w:ascii="TH Niramit AS" w:hAnsi="TH Niramit AS" w:cs="TH Niramit AS"/>
          <w:b/>
          <w:bCs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lastRenderedPageBreak/>
        <w:t>บทนำ</w:t>
      </w:r>
      <w:r w:rsidRPr="007C5E09">
        <w:rPr>
          <w:rFonts w:ascii="TH Niramit AS" w:hAnsi="TH Niramit AS" w:cs="TH Niramit AS"/>
          <w:b/>
          <w:bCs/>
          <w:szCs w:val="32"/>
        </w:rPr>
        <w:t xml:space="preserve"> (TH </w:t>
      </w:r>
      <w:proofErr w:type="spellStart"/>
      <w:r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b/>
          <w:bCs/>
          <w:szCs w:val="32"/>
        </w:rPr>
        <w:t xml:space="preserve"> AS</w:t>
      </w:r>
      <w:r w:rsidRPr="007C5E09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Pr="007C5E09">
        <w:rPr>
          <w:rFonts w:ascii="TH Niramit AS" w:hAnsi="TH Niramit AS" w:cs="TH Niramit AS"/>
          <w:b/>
          <w:bCs/>
          <w:szCs w:val="32"/>
        </w:rPr>
        <w:t xml:space="preserve">16 Point </w:t>
      </w:r>
      <w:r w:rsidRPr="007C5E09">
        <w:rPr>
          <w:rFonts w:ascii="TH Niramit AS" w:hAnsi="TH Niramit AS" w:cs="TH Niramit AS"/>
          <w:b/>
          <w:bCs/>
          <w:szCs w:val="32"/>
          <w:cs/>
        </w:rPr>
        <w:t>ตัวหนา ชิดซ้าย)</w:t>
      </w:r>
      <w:r w:rsidRPr="007C5E09">
        <w:rPr>
          <w:rFonts w:ascii="TH Niramit AS" w:hAnsi="TH Niramit AS" w:cs="TH Niramit AS"/>
          <w:b/>
          <w:bCs/>
          <w:szCs w:val="32"/>
        </w:rPr>
        <w:t xml:space="preserve"> </w:t>
      </w:r>
    </w:p>
    <w:p w14:paraId="5F1FDF24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ab/>
      </w:r>
      <w:r w:rsidRPr="007C5E09">
        <w:rPr>
          <w:rFonts w:ascii="TH Niramit AS" w:hAnsi="TH Niramit AS" w:cs="TH Niramit AS"/>
          <w:szCs w:val="32"/>
          <w:cs/>
        </w:rPr>
        <w:t>(กล่าวถึงความเป็นมาและความสำคัญของปัญหา)</w:t>
      </w:r>
      <w:r w:rsidRPr="007C5E09">
        <w:rPr>
          <w:rFonts w:ascii="TH Niramit AS" w:hAnsi="TH Niramit AS" w:cs="TH Niramit AS"/>
          <w:szCs w:val="32"/>
        </w:rPr>
        <w:t>…</w:t>
      </w:r>
      <w:r w:rsidRPr="007C5E09">
        <w:rPr>
          <w:rFonts w:ascii="TH Niramit AS" w:hAnsi="TH Niramit AS" w:cs="TH Niramit AS"/>
          <w:szCs w:val="32"/>
          <w:cs/>
        </w:rPr>
        <w:t xml:space="preserve"> (</w:t>
      </w:r>
      <w:r w:rsidRPr="007C5E09">
        <w:rPr>
          <w:rFonts w:ascii="TH Niramit AS" w:hAnsi="TH Niramit AS" w:cs="TH Niramit AS"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szCs w:val="32"/>
        </w:rPr>
        <w:t xml:space="preserve"> AS </w:t>
      </w:r>
      <w:r w:rsidRPr="007C5E09">
        <w:rPr>
          <w:rFonts w:ascii="TH Niramit AS" w:hAnsi="TH Niramit AS" w:cs="TH Niramit AS"/>
          <w:szCs w:val="32"/>
          <w:cs/>
        </w:rPr>
        <w:t>16</w:t>
      </w:r>
      <w:r w:rsidRPr="007C5E09">
        <w:rPr>
          <w:rFonts w:ascii="TH Niramit AS" w:hAnsi="TH Niramit AS" w:cs="TH Niramit AS"/>
          <w:szCs w:val="32"/>
        </w:rPr>
        <w:t xml:space="preserve"> Point</w:t>
      </w:r>
      <w:r w:rsidRPr="007C5E09">
        <w:rPr>
          <w:rFonts w:ascii="TH Niramit AS" w:hAnsi="TH Niramit AS" w:cs="TH Niramit AS"/>
          <w:szCs w:val="32"/>
          <w:cs/>
        </w:rPr>
        <w:t>)</w:t>
      </w:r>
      <w:r w:rsidRPr="007C5E09">
        <w:rPr>
          <w:rFonts w:ascii="TH Niramit AS" w:hAnsi="TH Niramit AS" w:cs="TH Niramit AS"/>
          <w:szCs w:val="32"/>
        </w:rPr>
        <w:t>……………</w:t>
      </w:r>
    </w:p>
    <w:p w14:paraId="64C05792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>……………………….………………………………………………………………………………………………………………………..………………………………………………………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41EC60AB" w14:textId="77777777" w:rsidR="008F7D12" w:rsidRPr="007C5E09" w:rsidRDefault="008F7D12" w:rsidP="008F7D12">
      <w:pPr>
        <w:spacing w:beforeLines="0" w:line="240" w:lineRule="auto"/>
        <w:jc w:val="both"/>
        <w:rPr>
          <w:rFonts w:ascii="TH Niramit AS" w:hAnsi="TH Niramit AS" w:cs="TH Niramit AS"/>
          <w:sz w:val="16"/>
          <w:szCs w:val="16"/>
        </w:rPr>
      </w:pPr>
    </w:p>
    <w:p w14:paraId="244557CA" w14:textId="77777777" w:rsidR="00EF2C62" w:rsidRPr="007C5E09" w:rsidRDefault="007F0FC5" w:rsidP="0078313D">
      <w:pPr>
        <w:pStyle w:val="ListParagraph"/>
        <w:tabs>
          <w:tab w:val="left" w:pos="360"/>
        </w:tabs>
        <w:spacing w:beforeLines="0" w:before="120" w:line="240" w:lineRule="auto"/>
        <w:ind w:left="0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t>เนื้อหา</w:t>
      </w:r>
      <w:r w:rsidR="00461A01" w:rsidRPr="007C5E09">
        <w:rPr>
          <w:rFonts w:ascii="TH Niramit AS" w:hAnsi="TH Niramit AS" w:cs="TH Niramit AS"/>
          <w:b/>
          <w:bCs/>
          <w:szCs w:val="32"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(TH </w:t>
      </w:r>
      <w:proofErr w:type="spellStart"/>
      <w:r w:rsidR="00E418E9"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="00E418E9" w:rsidRPr="007C5E09">
        <w:rPr>
          <w:rFonts w:ascii="TH Niramit AS" w:hAnsi="TH Niramit AS" w:cs="TH Niramit AS"/>
          <w:b/>
          <w:bCs/>
          <w:szCs w:val="32"/>
        </w:rPr>
        <w:t xml:space="preserve"> AS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16 Point 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>ตัวหนา ชิดซ้าย)</w:t>
      </w:r>
    </w:p>
    <w:p w14:paraId="1345A7CB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ab/>
        <w:t>……………………………………………………….…</w:t>
      </w:r>
      <w:r w:rsidRPr="007C5E09">
        <w:rPr>
          <w:rFonts w:ascii="TH Niramit AS" w:hAnsi="TH Niramit AS" w:cs="TH Niramit AS"/>
          <w:szCs w:val="32"/>
          <w:cs/>
        </w:rPr>
        <w:t xml:space="preserve"> (</w:t>
      </w:r>
      <w:r w:rsidRPr="007C5E09">
        <w:rPr>
          <w:rFonts w:ascii="TH Niramit AS" w:hAnsi="TH Niramit AS" w:cs="TH Niramit AS"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szCs w:val="32"/>
        </w:rPr>
        <w:t xml:space="preserve"> AS </w:t>
      </w:r>
      <w:r w:rsidRPr="007C5E09">
        <w:rPr>
          <w:rFonts w:ascii="TH Niramit AS" w:hAnsi="TH Niramit AS" w:cs="TH Niramit AS"/>
          <w:szCs w:val="32"/>
          <w:cs/>
        </w:rPr>
        <w:t>16</w:t>
      </w:r>
      <w:r w:rsidRPr="007C5E09">
        <w:rPr>
          <w:rFonts w:ascii="TH Niramit AS" w:hAnsi="TH Niramit AS" w:cs="TH Niramit AS"/>
          <w:szCs w:val="32"/>
        </w:rPr>
        <w:t xml:space="preserve"> Point</w:t>
      </w:r>
      <w:r w:rsidRPr="007C5E09">
        <w:rPr>
          <w:rFonts w:ascii="TH Niramit AS" w:hAnsi="TH Niramit AS" w:cs="TH Niramit AS"/>
          <w:szCs w:val="32"/>
          <w:cs/>
        </w:rPr>
        <w:t>)</w:t>
      </w:r>
      <w:r w:rsidRPr="007C5E09">
        <w:rPr>
          <w:rFonts w:ascii="TH Niramit AS" w:hAnsi="TH Niramit AS" w:cs="TH Niramit AS"/>
          <w:szCs w:val="32"/>
        </w:rPr>
        <w:t>……………………………………</w:t>
      </w:r>
    </w:p>
    <w:p w14:paraId="7242CE31" w14:textId="77777777" w:rsidR="008F7D12" w:rsidRDefault="00E418E9" w:rsidP="00E418E9">
      <w:pPr>
        <w:spacing w:beforeLines="0" w:line="240" w:lineRule="auto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>……………………….………………………………………………………………………………………………………………………..………………………………………………….……………………….……………………………………………………………………………….……</w:t>
      </w:r>
    </w:p>
    <w:p w14:paraId="07ED1787" w14:textId="77777777" w:rsidR="007C5E09" w:rsidRPr="007C5E09" w:rsidRDefault="007C5E09" w:rsidP="00E418E9">
      <w:pPr>
        <w:spacing w:beforeLines="0" w:line="240" w:lineRule="auto"/>
        <w:rPr>
          <w:rFonts w:ascii="TH Niramit AS" w:hAnsi="TH Niramit AS" w:cs="TH Niramit AS"/>
          <w:sz w:val="16"/>
          <w:szCs w:val="16"/>
        </w:rPr>
      </w:pPr>
    </w:p>
    <w:p w14:paraId="2DAC54E9" w14:textId="77777777" w:rsidR="00EF2C62" w:rsidRPr="007C5E09" w:rsidRDefault="007F0FC5" w:rsidP="0078313D">
      <w:pPr>
        <w:pStyle w:val="ListParagraph"/>
        <w:tabs>
          <w:tab w:val="left" w:pos="360"/>
        </w:tabs>
        <w:spacing w:beforeLines="0" w:before="120" w:line="240" w:lineRule="auto"/>
        <w:ind w:left="0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t>บทสรุป</w:t>
      </w:r>
      <w:r w:rsidR="00461A01" w:rsidRPr="007C5E09">
        <w:rPr>
          <w:rFonts w:ascii="TH Niramit AS" w:hAnsi="TH Niramit AS" w:cs="TH Niramit AS"/>
          <w:b/>
          <w:bCs/>
          <w:szCs w:val="32"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(TH </w:t>
      </w:r>
      <w:proofErr w:type="spellStart"/>
      <w:r w:rsidR="00E418E9"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="00E418E9" w:rsidRPr="007C5E09">
        <w:rPr>
          <w:rFonts w:ascii="TH Niramit AS" w:hAnsi="TH Niramit AS" w:cs="TH Niramit AS"/>
          <w:b/>
          <w:bCs/>
          <w:szCs w:val="32"/>
        </w:rPr>
        <w:t xml:space="preserve"> AS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16 Point 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>ตัวหนา ชิดซ้าย)</w:t>
      </w:r>
    </w:p>
    <w:p w14:paraId="47423155" w14:textId="77777777" w:rsidR="00E418E9" w:rsidRPr="007C5E09" w:rsidRDefault="00E418E9" w:rsidP="00E418E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thaiDistribute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ab/>
        <w:t>……………………………………………………….…</w:t>
      </w:r>
      <w:r w:rsidRPr="007C5E09">
        <w:rPr>
          <w:rFonts w:ascii="TH Niramit AS" w:hAnsi="TH Niramit AS" w:cs="TH Niramit AS"/>
          <w:szCs w:val="32"/>
          <w:cs/>
        </w:rPr>
        <w:t xml:space="preserve"> (</w:t>
      </w:r>
      <w:r w:rsidRPr="007C5E09">
        <w:rPr>
          <w:rFonts w:ascii="TH Niramit AS" w:hAnsi="TH Niramit AS" w:cs="TH Niramit AS"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szCs w:val="32"/>
        </w:rPr>
        <w:t xml:space="preserve"> AS </w:t>
      </w:r>
      <w:r w:rsidRPr="007C5E09">
        <w:rPr>
          <w:rFonts w:ascii="TH Niramit AS" w:hAnsi="TH Niramit AS" w:cs="TH Niramit AS"/>
          <w:szCs w:val="32"/>
          <w:cs/>
        </w:rPr>
        <w:t>16</w:t>
      </w:r>
      <w:r w:rsidRPr="007C5E09">
        <w:rPr>
          <w:rFonts w:ascii="TH Niramit AS" w:hAnsi="TH Niramit AS" w:cs="TH Niramit AS"/>
          <w:szCs w:val="32"/>
        </w:rPr>
        <w:t xml:space="preserve"> Point</w:t>
      </w:r>
      <w:r w:rsidRPr="007C5E09">
        <w:rPr>
          <w:rFonts w:ascii="TH Niramit AS" w:hAnsi="TH Niramit AS" w:cs="TH Niramit AS"/>
          <w:szCs w:val="32"/>
          <w:cs/>
        </w:rPr>
        <w:t>)</w:t>
      </w:r>
      <w:r w:rsidRPr="007C5E09">
        <w:rPr>
          <w:rFonts w:ascii="TH Niramit AS" w:hAnsi="TH Niramit AS" w:cs="TH Niramit AS"/>
          <w:szCs w:val="32"/>
        </w:rPr>
        <w:t>……………………………………</w:t>
      </w:r>
    </w:p>
    <w:p w14:paraId="516B56AE" w14:textId="77777777" w:rsidR="00FA0EDF" w:rsidRPr="007C5E09" w:rsidRDefault="00E418E9" w:rsidP="00E418E9">
      <w:pPr>
        <w:spacing w:beforeLines="0" w:line="240" w:lineRule="auto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>……………………….………………………………………………………………………………………………………………………..………………………………………………….……………………….……………………………………………………………………………….……</w:t>
      </w:r>
    </w:p>
    <w:p w14:paraId="1DE93205" w14:textId="77777777" w:rsidR="00E13144" w:rsidRPr="007C5E09" w:rsidRDefault="00E13144" w:rsidP="00085315">
      <w:pPr>
        <w:spacing w:beforeLines="0" w:line="240" w:lineRule="auto"/>
        <w:rPr>
          <w:rFonts w:ascii="TH Niramit AS" w:hAnsi="TH Niramit AS" w:cs="TH Niramit AS"/>
          <w:sz w:val="18"/>
          <w:szCs w:val="18"/>
        </w:rPr>
      </w:pPr>
    </w:p>
    <w:p w14:paraId="1630B75F" w14:textId="77777777" w:rsidR="002E4DDB" w:rsidRPr="007C5E09" w:rsidRDefault="003D75FF" w:rsidP="002E4DDB">
      <w:pPr>
        <w:pStyle w:val="ListParagraph"/>
        <w:spacing w:beforeLines="0" w:line="240" w:lineRule="auto"/>
        <w:ind w:left="0"/>
        <w:rPr>
          <w:rFonts w:ascii="TH Niramit AS" w:hAnsi="TH Niramit AS" w:cs="TH Niramit AS"/>
          <w:b/>
          <w:bCs/>
          <w:szCs w:val="32"/>
        </w:rPr>
      </w:pPr>
      <w:r w:rsidRPr="007C5E09">
        <w:rPr>
          <w:rFonts w:ascii="TH Niramit AS" w:hAnsi="TH Niramit AS" w:cs="TH Niramit AS"/>
          <w:b/>
          <w:bCs/>
          <w:szCs w:val="32"/>
          <w:cs/>
        </w:rPr>
        <w:t>เอกสารอ้างอิง</w:t>
      </w:r>
      <w:r w:rsidRPr="007C5E09">
        <w:rPr>
          <w:rFonts w:ascii="TH Niramit AS" w:hAnsi="TH Niramit AS" w:cs="TH Niramit AS"/>
          <w:b/>
          <w:bCs/>
          <w:szCs w:val="32"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(TH </w:t>
      </w:r>
      <w:proofErr w:type="spellStart"/>
      <w:r w:rsidR="00E418E9" w:rsidRPr="007C5E09">
        <w:rPr>
          <w:rFonts w:ascii="TH Niramit AS" w:hAnsi="TH Niramit AS" w:cs="TH Niramit AS"/>
          <w:b/>
          <w:bCs/>
          <w:szCs w:val="32"/>
        </w:rPr>
        <w:t>Niramit</w:t>
      </w:r>
      <w:proofErr w:type="spellEnd"/>
      <w:r w:rsidR="00E418E9" w:rsidRPr="007C5E09">
        <w:rPr>
          <w:rFonts w:ascii="TH Niramit AS" w:hAnsi="TH Niramit AS" w:cs="TH Niramit AS"/>
          <w:b/>
          <w:bCs/>
          <w:szCs w:val="32"/>
        </w:rPr>
        <w:t xml:space="preserve"> AS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E418E9" w:rsidRPr="007C5E09">
        <w:rPr>
          <w:rFonts w:ascii="TH Niramit AS" w:hAnsi="TH Niramit AS" w:cs="TH Niramit AS"/>
          <w:b/>
          <w:bCs/>
          <w:szCs w:val="32"/>
        </w:rPr>
        <w:t xml:space="preserve">16 Point </w:t>
      </w:r>
      <w:r w:rsidR="00E418E9" w:rsidRPr="007C5E09">
        <w:rPr>
          <w:rFonts w:ascii="TH Niramit AS" w:hAnsi="TH Niramit AS" w:cs="TH Niramit AS"/>
          <w:b/>
          <w:bCs/>
          <w:szCs w:val="32"/>
          <w:cs/>
        </w:rPr>
        <w:t xml:space="preserve">ตัวหนา ชิดซ้าย) </w:t>
      </w:r>
      <w:r w:rsidR="00536FE7" w:rsidRPr="007C5E09">
        <w:rPr>
          <w:rFonts w:ascii="TH Niramit AS" w:hAnsi="TH Niramit AS" w:cs="TH Niramit AS"/>
          <w:b/>
          <w:bCs/>
          <w:szCs w:val="32"/>
          <w:cs/>
        </w:rPr>
        <w:t>(เฉพาะที่ปรากฏในบทความเท่านั้น)</w:t>
      </w:r>
    </w:p>
    <w:p w14:paraId="65F76AE9" w14:textId="77777777" w:rsidR="00E418E9" w:rsidRPr="007C5E09" w:rsidRDefault="00E418E9" w:rsidP="007C5E09">
      <w:pPr>
        <w:pStyle w:val="ListParagraph"/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ind w:left="0"/>
        <w:contextualSpacing w:val="0"/>
        <w:jc w:val="center"/>
        <w:rPr>
          <w:rFonts w:ascii="TH Niramit AS" w:hAnsi="TH Niramit AS" w:cs="TH Niramit AS"/>
          <w:szCs w:val="32"/>
        </w:rPr>
      </w:pPr>
      <w:r w:rsidRPr="007C5E09">
        <w:rPr>
          <w:rFonts w:ascii="TH Niramit AS" w:hAnsi="TH Niramit AS" w:cs="TH Niramit AS"/>
          <w:szCs w:val="32"/>
        </w:rPr>
        <w:t>……………………………………………………….…</w:t>
      </w:r>
      <w:r w:rsidRPr="007C5E09">
        <w:rPr>
          <w:rFonts w:ascii="TH Niramit AS" w:hAnsi="TH Niramit AS" w:cs="TH Niramit AS"/>
          <w:szCs w:val="32"/>
          <w:cs/>
        </w:rPr>
        <w:t xml:space="preserve"> (</w:t>
      </w:r>
      <w:r w:rsidRPr="007C5E09">
        <w:rPr>
          <w:rFonts w:ascii="TH Niramit AS" w:hAnsi="TH Niramit AS" w:cs="TH Niramit AS"/>
          <w:szCs w:val="32"/>
        </w:rPr>
        <w:t xml:space="preserve">TH </w:t>
      </w:r>
      <w:proofErr w:type="spellStart"/>
      <w:r w:rsidRPr="007C5E09">
        <w:rPr>
          <w:rFonts w:ascii="TH Niramit AS" w:hAnsi="TH Niramit AS" w:cs="TH Niramit AS"/>
          <w:szCs w:val="32"/>
        </w:rPr>
        <w:t>Niramit</w:t>
      </w:r>
      <w:proofErr w:type="spellEnd"/>
      <w:r w:rsidRPr="007C5E09">
        <w:rPr>
          <w:rFonts w:ascii="TH Niramit AS" w:hAnsi="TH Niramit AS" w:cs="TH Niramit AS"/>
          <w:szCs w:val="32"/>
        </w:rPr>
        <w:t xml:space="preserve"> AS </w:t>
      </w:r>
      <w:r w:rsidRPr="007C5E09">
        <w:rPr>
          <w:rFonts w:ascii="TH Niramit AS" w:hAnsi="TH Niramit AS" w:cs="TH Niramit AS"/>
          <w:szCs w:val="32"/>
          <w:cs/>
        </w:rPr>
        <w:t>16</w:t>
      </w:r>
      <w:r w:rsidRPr="007C5E09">
        <w:rPr>
          <w:rFonts w:ascii="TH Niramit AS" w:hAnsi="TH Niramit AS" w:cs="TH Niramit AS"/>
          <w:szCs w:val="32"/>
        </w:rPr>
        <w:t xml:space="preserve"> Point</w:t>
      </w:r>
      <w:r w:rsidRPr="007C5E09">
        <w:rPr>
          <w:rFonts w:ascii="TH Niramit AS" w:hAnsi="TH Niramit AS" w:cs="TH Niramit AS"/>
          <w:szCs w:val="32"/>
          <w:cs/>
        </w:rPr>
        <w:t>)</w:t>
      </w:r>
      <w:r w:rsidRPr="007C5E09">
        <w:rPr>
          <w:rFonts w:ascii="TH Niramit AS" w:hAnsi="TH Niramit AS" w:cs="TH Niramit AS"/>
          <w:szCs w:val="32"/>
        </w:rPr>
        <w:t>……………………………………</w:t>
      </w:r>
    </w:p>
    <w:p w14:paraId="5FCD5DB6" w14:textId="77777777" w:rsidR="002E4DDB" w:rsidRPr="007C5E09" w:rsidRDefault="002E4DDB" w:rsidP="007C725F">
      <w:pPr>
        <w:pStyle w:val="ListParagraph"/>
        <w:spacing w:beforeLines="0" w:line="240" w:lineRule="auto"/>
        <w:ind w:left="0"/>
        <w:rPr>
          <w:rFonts w:ascii="TH Niramit AS" w:hAnsi="TH Niramit AS" w:cs="TH Niramit AS"/>
          <w:b/>
          <w:bCs/>
          <w:sz w:val="16"/>
          <w:szCs w:val="16"/>
        </w:rPr>
      </w:pPr>
    </w:p>
    <w:p w14:paraId="6490ECA0" w14:textId="77777777" w:rsidR="00E13144" w:rsidRPr="007C5E09" w:rsidRDefault="00E13144" w:rsidP="007C725F">
      <w:pPr>
        <w:pStyle w:val="ListParagraph"/>
        <w:spacing w:beforeLines="0" w:line="240" w:lineRule="auto"/>
        <w:ind w:left="0"/>
        <w:rPr>
          <w:rFonts w:ascii="TH Niramit AS" w:hAnsi="TH Niramit AS" w:cs="TH Niramit AS"/>
          <w:b/>
          <w:bCs/>
          <w:i/>
          <w:iCs/>
          <w:szCs w:val="32"/>
          <w:cs/>
        </w:rPr>
      </w:pPr>
      <w:r w:rsidRPr="007C5E09">
        <w:rPr>
          <w:rFonts w:ascii="TH Niramit AS" w:hAnsi="TH Niramit AS" w:cs="TH Niramit AS"/>
          <w:b/>
          <w:bCs/>
          <w:i/>
          <w:iCs/>
          <w:szCs w:val="32"/>
          <w:cs/>
        </w:rPr>
        <w:t>ตัวอย่างการเขียนเอกสารอ้างอิง</w:t>
      </w:r>
    </w:p>
    <w:p w14:paraId="26D2AA57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b/>
          <w:bCs/>
          <w:cs/>
        </w:rPr>
        <w:t>หนังสือ</w:t>
      </w:r>
      <w:r w:rsidRPr="007C5E09">
        <w:rPr>
          <w:rFonts w:ascii="TH Niramit AS" w:hAnsi="TH Niramit AS" w:cs="TH Niramit AS"/>
        </w:rPr>
        <w:t xml:space="preserve"> </w:t>
      </w:r>
    </w:p>
    <w:p w14:paraId="7ADD9AE0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 xml:space="preserve">ชื่อผู้แต่ง. (ปีที่พิมพ์). </w:t>
      </w:r>
      <w:r w:rsidRPr="007C5E09">
        <w:rPr>
          <w:rFonts w:ascii="TH Niramit AS" w:hAnsi="TH Niramit AS" w:cs="TH Niramit AS"/>
          <w:i/>
          <w:iCs/>
          <w:cs/>
        </w:rPr>
        <w:t>ชื่อหนังสือ.</w:t>
      </w:r>
      <w:r w:rsidRPr="007C5E09">
        <w:rPr>
          <w:rFonts w:ascii="TH Niramit AS" w:hAnsi="TH Niramit AS" w:cs="TH Niramit AS"/>
          <w:cs/>
        </w:rPr>
        <w:t xml:space="preserve"> สถานที่พิมพ์: สำนักพิมพ์.</w:t>
      </w:r>
    </w:p>
    <w:p w14:paraId="228B8A53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>ศิริชัย กาญจนวาสี. (</w:t>
      </w:r>
      <w:r w:rsidRPr="007C5E09">
        <w:rPr>
          <w:rFonts w:ascii="TH Niramit AS" w:hAnsi="TH Niramit AS" w:cs="TH Niramit AS"/>
        </w:rPr>
        <w:t xml:space="preserve">2554). </w:t>
      </w:r>
      <w:r w:rsidRPr="007C5E09">
        <w:rPr>
          <w:rFonts w:ascii="TH Niramit AS" w:hAnsi="TH Niramit AS" w:cs="TH Niramit AS"/>
          <w:i/>
          <w:iCs/>
          <w:cs/>
        </w:rPr>
        <w:t>การวิเคราะห์พหุระดับ.</w:t>
      </w:r>
      <w:r w:rsidRPr="007C5E09">
        <w:rPr>
          <w:rFonts w:ascii="TH Niramit AS" w:hAnsi="TH Niramit AS" w:cs="TH Niramit AS"/>
          <w:cs/>
        </w:rPr>
        <w:t xml:space="preserve"> (พิมพ์ครั้งที่ </w:t>
      </w:r>
      <w:r w:rsidRPr="007C5E09">
        <w:rPr>
          <w:rFonts w:ascii="TH Niramit AS" w:hAnsi="TH Niramit AS" w:cs="TH Niramit AS"/>
        </w:rPr>
        <w:t xml:space="preserve">5). </w:t>
      </w:r>
      <w:r w:rsidRPr="007C5E09">
        <w:rPr>
          <w:rFonts w:ascii="TH Niramit AS" w:hAnsi="TH Niramit AS" w:cs="TH Niramit AS"/>
          <w:cs/>
        </w:rPr>
        <w:t>กรุงเทพฯ: โรงพิมพ์แห่ง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cs/>
        </w:rPr>
        <w:t>จุฬาลงกรณ์มหาวิทยาลัย.</w:t>
      </w:r>
      <w:r w:rsidRPr="007C5E09">
        <w:rPr>
          <w:rFonts w:ascii="TH Niramit AS" w:hAnsi="TH Niramit AS" w:cs="TH Niramit AS"/>
        </w:rPr>
        <w:t xml:space="preserve"> </w:t>
      </w:r>
    </w:p>
    <w:p w14:paraId="5E464ADF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proofErr w:type="spellStart"/>
      <w:r w:rsidRPr="007C5E09">
        <w:rPr>
          <w:rFonts w:ascii="TH Niramit AS" w:hAnsi="TH Niramit AS" w:cs="TH Niramit AS"/>
        </w:rPr>
        <w:t>Schumacker</w:t>
      </w:r>
      <w:proofErr w:type="spellEnd"/>
      <w:r w:rsidRPr="007C5E09">
        <w:rPr>
          <w:rFonts w:ascii="TH Niramit AS" w:hAnsi="TH Niramit AS" w:cs="TH Niramit AS"/>
        </w:rPr>
        <w:t xml:space="preserve">, R. E., &amp; Lomax, R. G. (1996). </w:t>
      </w:r>
      <w:r w:rsidRPr="007C5E09">
        <w:rPr>
          <w:rFonts w:ascii="TH Niramit AS" w:hAnsi="TH Niramit AS" w:cs="TH Niramit AS"/>
          <w:i/>
          <w:iCs/>
        </w:rPr>
        <w:t>A beginner’s guide to structural equation modeling.</w:t>
      </w:r>
      <w:r w:rsidRPr="007C5E09">
        <w:rPr>
          <w:rFonts w:ascii="TH Niramit AS" w:hAnsi="TH Niramit AS" w:cs="TH Niramit AS"/>
        </w:rPr>
        <w:t xml:space="preserve"> New Jersey: Lawrence Erlbaum Associates, Inc. </w:t>
      </w:r>
    </w:p>
    <w:p w14:paraId="49B33A1B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14:paraId="7BC909A1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  <w:b/>
          <w:bCs/>
        </w:rPr>
      </w:pPr>
      <w:r w:rsidRPr="007C5E09">
        <w:rPr>
          <w:rFonts w:ascii="TH Niramit AS" w:hAnsi="TH Niramit AS" w:cs="TH Niramit AS"/>
          <w:b/>
          <w:bCs/>
          <w:cs/>
        </w:rPr>
        <w:t>บทความวารสาร</w:t>
      </w:r>
      <w:r w:rsidRPr="007C5E09">
        <w:rPr>
          <w:rFonts w:ascii="TH Niramit AS" w:hAnsi="TH Niramit AS" w:cs="TH Niramit AS"/>
          <w:b/>
          <w:bCs/>
        </w:rPr>
        <w:t xml:space="preserve"> </w:t>
      </w:r>
    </w:p>
    <w:p w14:paraId="6A834DF0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 xml:space="preserve">ชื่อผู้แต่ง. (ปีที่พิมพ์). ชื่อบทความ. </w:t>
      </w:r>
      <w:r w:rsidRPr="007C5E09">
        <w:rPr>
          <w:rFonts w:ascii="TH Niramit AS" w:hAnsi="TH Niramit AS" w:cs="TH Niramit AS"/>
          <w:i/>
          <w:iCs/>
          <w:cs/>
        </w:rPr>
        <w:t>ชื่อวารสาร</w:t>
      </w:r>
      <w:r w:rsidRPr="007C5E09">
        <w:rPr>
          <w:rFonts w:ascii="TH Niramit AS" w:hAnsi="TH Niramit AS" w:cs="TH Niramit AS"/>
          <w:i/>
          <w:iCs/>
        </w:rPr>
        <w:t xml:space="preserve">, </w:t>
      </w:r>
      <w:r w:rsidRPr="007C5E09">
        <w:rPr>
          <w:rFonts w:ascii="TH Niramit AS" w:hAnsi="TH Niramit AS" w:cs="TH Niramit AS"/>
          <w:i/>
          <w:iCs/>
          <w:cs/>
        </w:rPr>
        <w:t>ปีที่พิมพ์</w:t>
      </w:r>
      <w:r w:rsidRPr="007C5E09">
        <w:rPr>
          <w:rFonts w:ascii="TH Niramit AS" w:hAnsi="TH Niramit AS" w:cs="TH Niramit AS"/>
          <w:cs/>
        </w:rPr>
        <w:t>(ฉบับที่)</w:t>
      </w:r>
      <w:r w:rsidRPr="007C5E09">
        <w:rPr>
          <w:rFonts w:ascii="TH Niramit AS" w:hAnsi="TH Niramit AS" w:cs="TH Niramit AS"/>
        </w:rPr>
        <w:t xml:space="preserve">, </w:t>
      </w:r>
      <w:r w:rsidRPr="007C5E09">
        <w:rPr>
          <w:rFonts w:ascii="TH Niramit AS" w:hAnsi="TH Niramit AS" w:cs="TH Niramit AS"/>
          <w:cs/>
        </w:rPr>
        <w:t>หน้า</w:t>
      </w:r>
      <w:r w:rsidRPr="007C5E09">
        <w:rPr>
          <w:rFonts w:ascii="TH Niramit AS" w:hAnsi="TH Niramit AS" w:cs="TH Niramit AS"/>
        </w:rPr>
        <w:t xml:space="preserve"> </w:t>
      </w:r>
    </w:p>
    <w:p w14:paraId="4A51D21E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lastRenderedPageBreak/>
        <w:t>อังศินันท์ อินทรกําแหง และคณะ. (</w:t>
      </w:r>
      <w:r w:rsidRPr="007C5E09">
        <w:rPr>
          <w:rFonts w:ascii="TH Niramit AS" w:hAnsi="TH Niramit AS" w:cs="TH Niramit AS"/>
        </w:rPr>
        <w:t xml:space="preserve">2549). </w:t>
      </w:r>
      <w:r w:rsidRPr="007C5E09">
        <w:rPr>
          <w:rFonts w:ascii="TH Niramit AS" w:hAnsi="TH Niramit AS" w:cs="TH Niramit AS"/>
          <w:cs/>
        </w:rPr>
        <w:t>การวิเคราะห์ความสัมพันธ์เชิงเหตุและดัชนีวัด ภาวะ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cs/>
        </w:rPr>
        <w:t>วิกฤตชีวิตสตรีไทยสมรสวัยกลางคนที่ทำงานนอกบ้านในกรุงเทพมหานครและปริมณฑล.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i/>
          <w:iCs/>
          <w:cs/>
        </w:rPr>
        <w:t>วารสารพฤติกรรมศาสตร์</w:t>
      </w:r>
      <w:r w:rsidRPr="007C5E09">
        <w:rPr>
          <w:rFonts w:ascii="TH Niramit AS" w:hAnsi="TH Niramit AS" w:cs="TH Niramit AS"/>
          <w:i/>
          <w:iCs/>
        </w:rPr>
        <w:t>,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i/>
          <w:iCs/>
        </w:rPr>
        <w:t>12</w:t>
      </w:r>
      <w:r w:rsidRPr="007C5E09">
        <w:rPr>
          <w:rFonts w:ascii="TH Niramit AS" w:hAnsi="TH Niramit AS" w:cs="TH Niramit AS"/>
        </w:rPr>
        <w:t xml:space="preserve">(1), 561-569. </w:t>
      </w:r>
    </w:p>
    <w:p w14:paraId="3FF6B23F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eastAsia="Times New Roman" w:hAnsi="TH Niramit AS" w:cs="TH Niramit AS"/>
          <w:b/>
          <w:bCs/>
        </w:rPr>
      </w:pPr>
      <w:r w:rsidRPr="007C5E09">
        <w:rPr>
          <w:rFonts w:ascii="TH Niramit AS" w:hAnsi="TH Niramit AS" w:cs="TH Niramit AS"/>
        </w:rPr>
        <w:t xml:space="preserve">Gardner, M., &amp; Steinberg, L. (2005). Peer influence of risk-taking, risk preference, and risky </w:t>
      </w:r>
      <w:r w:rsidRPr="007C5E09">
        <w:rPr>
          <w:rFonts w:ascii="TH Niramit AS" w:hAnsi="TH Niramit AS" w:cs="TH Niramit AS"/>
          <w:spacing w:val="-6"/>
        </w:rPr>
        <w:t xml:space="preserve">decision-making in adolescence and adulthood: An experimental study. </w:t>
      </w:r>
      <w:r w:rsidRPr="007C5E09">
        <w:rPr>
          <w:rFonts w:ascii="TH Niramit AS" w:hAnsi="TH Niramit AS" w:cs="TH Niramit AS"/>
          <w:i/>
          <w:iCs/>
          <w:spacing w:val="-6"/>
        </w:rPr>
        <w:t>Developmental</w:t>
      </w:r>
      <w:r w:rsidRPr="007C5E09">
        <w:rPr>
          <w:rFonts w:ascii="TH Niramit AS" w:hAnsi="TH Niramit AS" w:cs="TH Niramit AS"/>
          <w:i/>
          <w:iCs/>
        </w:rPr>
        <w:t xml:space="preserve"> Psychology,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i/>
          <w:iCs/>
        </w:rPr>
        <w:t>41</w:t>
      </w:r>
      <w:r w:rsidRPr="007C5E09">
        <w:rPr>
          <w:rFonts w:ascii="TH Niramit AS" w:hAnsi="TH Niramit AS" w:cs="TH Niramit AS"/>
        </w:rPr>
        <w:t>(1), 625-635.</w:t>
      </w:r>
    </w:p>
    <w:p w14:paraId="7621038F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ab/>
        <w:t xml:space="preserve">1. </w:t>
      </w:r>
      <w:r w:rsidRPr="007C5E09">
        <w:rPr>
          <w:rFonts w:ascii="TH Niramit AS" w:hAnsi="TH Niramit AS" w:cs="TH Niramit AS"/>
          <w:cs/>
        </w:rPr>
        <w:t>รูปแบบการอ้างอิงแบบแทรกในเนื้อหา ดังนี้</w:t>
      </w:r>
      <w:r w:rsidRPr="007C5E09">
        <w:rPr>
          <w:rFonts w:ascii="TH Niramit AS" w:hAnsi="TH Niramit AS" w:cs="TH Niramit AS"/>
        </w:rPr>
        <w:t xml:space="preserve"> </w:t>
      </w:r>
    </w:p>
    <w:p w14:paraId="6B927BA2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 w:firstLine="720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ab/>
      </w:r>
      <w:r w:rsidRPr="007C5E09">
        <w:rPr>
          <w:rFonts w:ascii="TH Niramit AS" w:hAnsi="TH Niramit AS" w:cs="TH Niramit AS"/>
        </w:rPr>
        <w:tab/>
        <w:t>1.1 (</w:t>
      </w:r>
      <w:r w:rsidRPr="007C5E09">
        <w:rPr>
          <w:rFonts w:ascii="TH Niramit AS" w:hAnsi="TH Niramit AS" w:cs="TH Niramit AS"/>
          <w:cs/>
        </w:rPr>
        <w:t>ชื่อ-นามสกุลผู้แต่ง</w:t>
      </w:r>
      <w:r w:rsidRPr="007C5E09">
        <w:rPr>
          <w:rFonts w:ascii="TH Niramit AS" w:hAnsi="TH Niramit AS" w:cs="TH Niramit AS"/>
        </w:rPr>
        <w:t xml:space="preserve">, </w:t>
      </w:r>
      <w:r w:rsidRPr="007C5E09">
        <w:rPr>
          <w:rFonts w:ascii="TH Niramit AS" w:hAnsi="TH Niramit AS" w:cs="TH Niramit AS"/>
          <w:cs/>
        </w:rPr>
        <w:t>ปีพิมพ์) ไว้ท้ายข้อความที่อ้างอิง</w:t>
      </w:r>
      <w:r w:rsidRPr="007C5E09">
        <w:rPr>
          <w:rFonts w:ascii="TH Niramit AS" w:hAnsi="TH Niramit AS" w:cs="TH Niramit AS"/>
        </w:rPr>
        <w:t xml:space="preserve"> (</w:t>
      </w:r>
      <w:r w:rsidRPr="007C5E09">
        <w:rPr>
          <w:rFonts w:ascii="TH Niramit AS" w:hAnsi="TH Niramit AS" w:cs="TH Niramit AS"/>
          <w:cs/>
        </w:rPr>
        <w:t>สุนีย์ มัลลิกะมาลย์</w:t>
      </w:r>
      <w:r w:rsidRPr="007C5E09">
        <w:rPr>
          <w:rFonts w:ascii="TH Niramit AS" w:hAnsi="TH Niramit AS" w:cs="TH Niramit AS"/>
        </w:rPr>
        <w:t xml:space="preserve">, 2549) (McCartney &amp; Phillips, 2006) (Murphy, 1999) </w:t>
      </w:r>
    </w:p>
    <w:p w14:paraId="6D9DEB43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 w:firstLine="720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ab/>
      </w:r>
      <w:r w:rsidRPr="007C5E09">
        <w:rPr>
          <w:rFonts w:ascii="TH Niramit AS" w:hAnsi="TH Niramit AS" w:cs="TH Niramit AS"/>
        </w:rPr>
        <w:tab/>
        <w:t xml:space="preserve">1.2 </w:t>
      </w:r>
      <w:r w:rsidRPr="007C5E09">
        <w:rPr>
          <w:rFonts w:ascii="TH Niramit AS" w:hAnsi="TH Niramit AS" w:cs="TH Niramit AS"/>
          <w:cs/>
        </w:rPr>
        <w:t xml:space="preserve">ผู้เขียนตั้งแต่ </w:t>
      </w:r>
      <w:r w:rsidRPr="007C5E09">
        <w:rPr>
          <w:rFonts w:ascii="TH Niramit AS" w:hAnsi="TH Niramit AS" w:cs="TH Niramit AS"/>
        </w:rPr>
        <w:t xml:space="preserve">1-3 </w:t>
      </w:r>
      <w:r w:rsidRPr="007C5E09">
        <w:rPr>
          <w:rFonts w:ascii="TH Niramit AS" w:hAnsi="TH Niramit AS" w:cs="TH Niramit AS"/>
          <w:cs/>
        </w:rPr>
        <w:t>คน ต้องใส่ชื่อทั้งหมดทุกคน</w:t>
      </w:r>
      <w:r w:rsidRPr="007C5E09">
        <w:rPr>
          <w:rFonts w:ascii="TH Niramit AS" w:hAnsi="TH Niramit AS" w:cs="TH Niramit AS"/>
        </w:rPr>
        <w:t xml:space="preserve"> </w:t>
      </w:r>
    </w:p>
    <w:p w14:paraId="5E575B74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 w:firstLine="720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</w:rPr>
        <w:tab/>
      </w:r>
      <w:r w:rsidRPr="007C5E09">
        <w:rPr>
          <w:rFonts w:ascii="TH Niramit AS" w:hAnsi="TH Niramit AS" w:cs="TH Niramit AS"/>
        </w:rPr>
        <w:tab/>
        <w:t xml:space="preserve">1.3 </w:t>
      </w:r>
      <w:r w:rsidRPr="007C5E09">
        <w:rPr>
          <w:rFonts w:ascii="TH Niramit AS" w:hAnsi="TH Niramit AS" w:cs="TH Niramit AS"/>
          <w:cs/>
        </w:rPr>
        <w:t xml:space="preserve">ถ้ามากกว่า </w:t>
      </w:r>
      <w:r w:rsidRPr="007C5E09">
        <w:rPr>
          <w:rFonts w:ascii="TH Niramit AS" w:hAnsi="TH Niramit AS" w:cs="TH Niramit AS"/>
        </w:rPr>
        <w:t xml:space="preserve">4 </w:t>
      </w:r>
      <w:r w:rsidRPr="007C5E09">
        <w:rPr>
          <w:rFonts w:ascii="TH Niramit AS" w:hAnsi="TH Niramit AS" w:cs="TH Niramit AS"/>
          <w:cs/>
        </w:rPr>
        <w:t>คน ให้ใส่ชื่อคนแรก และคณะ</w:t>
      </w:r>
      <w:r w:rsidRPr="007C5E09">
        <w:rPr>
          <w:rFonts w:ascii="TH Niramit AS" w:hAnsi="TH Niramit AS" w:cs="TH Niramit AS"/>
        </w:rPr>
        <w:t xml:space="preserve"> </w:t>
      </w:r>
    </w:p>
    <w:p w14:paraId="585C638E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6B64266F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  <w:b/>
          <w:bCs/>
        </w:rPr>
      </w:pPr>
      <w:r w:rsidRPr="007C5E09">
        <w:rPr>
          <w:rFonts w:ascii="TH Niramit AS" w:hAnsi="TH Niramit AS" w:cs="TH Niramit AS"/>
          <w:b/>
          <w:bCs/>
          <w:cs/>
        </w:rPr>
        <w:t>วิทยานิพนธ์สารนิพนธ์และภาคนิพนธ์</w:t>
      </w:r>
      <w:r w:rsidRPr="007C5E09">
        <w:rPr>
          <w:rFonts w:ascii="TH Niramit AS" w:hAnsi="TH Niramit AS" w:cs="TH Niramit AS"/>
          <w:b/>
          <w:bCs/>
        </w:rPr>
        <w:t xml:space="preserve"> </w:t>
      </w:r>
    </w:p>
    <w:p w14:paraId="7C236715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 xml:space="preserve">ชื่อผู้แต่ง. (ปีที่พิมพ์). </w:t>
      </w:r>
      <w:r w:rsidRPr="007C5E09">
        <w:rPr>
          <w:rFonts w:ascii="TH Niramit AS" w:hAnsi="TH Niramit AS" w:cs="TH Niramit AS"/>
          <w:i/>
          <w:iCs/>
          <w:cs/>
        </w:rPr>
        <w:t>ชื่อเรื่องวิทยานิพนธ์.</w:t>
      </w:r>
      <w:r w:rsidRPr="007C5E09">
        <w:rPr>
          <w:rFonts w:ascii="TH Niramit AS" w:hAnsi="TH Niramit AS" w:cs="TH Niramit AS"/>
          <w:cs/>
        </w:rPr>
        <w:t xml:space="preserve"> (ระดับของปริญญานิพนธ์). ชื่อสถาบัน</w:t>
      </w:r>
      <w:r w:rsidRPr="007C5E09">
        <w:rPr>
          <w:rFonts w:ascii="TH Niramit AS" w:hAnsi="TH Niramit AS" w:cs="TH Niramit AS"/>
        </w:rPr>
        <w:t xml:space="preserve">, </w:t>
      </w:r>
      <w:r w:rsidRPr="007C5E09">
        <w:rPr>
          <w:rFonts w:ascii="TH Niramit AS" w:hAnsi="TH Niramit AS" w:cs="TH Niramit AS"/>
          <w:cs/>
        </w:rPr>
        <w:t>สถานที่.</w:t>
      </w:r>
      <w:r w:rsidRPr="007C5E09">
        <w:rPr>
          <w:rFonts w:ascii="TH Niramit AS" w:hAnsi="TH Niramit AS" w:cs="TH Niramit AS"/>
        </w:rPr>
        <w:t xml:space="preserve"> </w:t>
      </w:r>
    </w:p>
    <w:p w14:paraId="75368D15" w14:textId="77777777" w:rsidR="007549D3" w:rsidRPr="007C5E09" w:rsidRDefault="00110395" w:rsidP="007C5E09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>นำชัย ศุภฤกษ์ชัยสกุล. (</w:t>
      </w:r>
      <w:r w:rsidRPr="007C5E09">
        <w:rPr>
          <w:rFonts w:ascii="TH Niramit AS" w:hAnsi="TH Niramit AS" w:cs="TH Niramit AS"/>
        </w:rPr>
        <w:t xml:space="preserve">2550). </w:t>
      </w:r>
      <w:r w:rsidRPr="007C5E09">
        <w:rPr>
          <w:rFonts w:ascii="TH Niramit AS" w:hAnsi="TH Niramit AS" w:cs="TH Niramit AS"/>
          <w:i/>
          <w:iCs/>
          <w:cs/>
        </w:rPr>
        <w:t>การศึกษาความสัมพันธ์โครงสร้างเชิงเส้นพหุระดับปัจจัยภาวะผู้นำปัจจัยกลุ่มสาระการเรียนรู้และปัจจัยส่วนบุคคลที่ส่งผลต่อเครือข่ายการแลกเปลี่ยน</w:t>
      </w:r>
      <w:r w:rsidRPr="007C5E09">
        <w:rPr>
          <w:rFonts w:ascii="TH Niramit AS" w:hAnsi="TH Niramit AS" w:cs="TH Niramit AS"/>
          <w:i/>
          <w:iCs/>
        </w:rPr>
        <w:t xml:space="preserve"> </w:t>
      </w:r>
      <w:r w:rsidRPr="007C5E09">
        <w:rPr>
          <w:rFonts w:ascii="TH Niramit AS" w:hAnsi="TH Niramit AS" w:cs="TH Niramit AS"/>
          <w:i/>
          <w:iCs/>
          <w:cs/>
        </w:rPr>
        <w:t>ทางสังคมในที่ทำงานและตัวแปรผลทางด้านจิตพิสัยของหัวหน้ากลุ่มสาระการเรียนรู้และครูโรงเรียนมัธยมศึกษาในกรุงเทพมหานคร.</w:t>
      </w:r>
      <w:r w:rsidRPr="007C5E09">
        <w:rPr>
          <w:rFonts w:ascii="TH Niramit AS" w:hAnsi="TH Niramit AS" w:cs="TH Niramit AS"/>
          <w:cs/>
        </w:rPr>
        <w:t xml:space="preserve"> (วิทยานิพนธ์ปริญญาดุษฎีบัณฑิต).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cs/>
        </w:rPr>
        <w:t>มหาวิทยาลัยศรีนครินทรวิโรฒ</w:t>
      </w:r>
      <w:r w:rsidRPr="007C5E09">
        <w:rPr>
          <w:rFonts w:ascii="TH Niramit AS" w:hAnsi="TH Niramit AS" w:cs="TH Niramit AS"/>
        </w:rPr>
        <w:t>,</w:t>
      </w:r>
      <w:r w:rsidRPr="007C5E09">
        <w:rPr>
          <w:rFonts w:ascii="TH Niramit AS" w:hAnsi="TH Niramit AS" w:cs="TH Niramit AS"/>
          <w:cs/>
        </w:rPr>
        <w:t xml:space="preserve"> กรุงเทพฯ.</w:t>
      </w:r>
      <w:r w:rsidR="0047545D" w:rsidRPr="007C5E09">
        <w:rPr>
          <w:rFonts w:ascii="TH Niramit AS" w:hAnsi="TH Niramit AS" w:cs="TH Niramit AS"/>
        </w:rPr>
        <w:t xml:space="preserve"> </w:t>
      </w:r>
    </w:p>
    <w:p w14:paraId="48CF5397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eastAsia="Times New Roman" w:hAnsi="TH Niramit AS" w:cs="TH Niramit AS"/>
          <w:b/>
          <w:bCs/>
        </w:rPr>
      </w:pPr>
      <w:r w:rsidRPr="007C5E09">
        <w:rPr>
          <w:rFonts w:ascii="TH Niramit AS" w:hAnsi="TH Niramit AS" w:cs="TH Niramit AS"/>
        </w:rPr>
        <w:t xml:space="preserve">Nickels, D. W. (2005). </w:t>
      </w:r>
      <w:r w:rsidRPr="007C5E09">
        <w:rPr>
          <w:rFonts w:ascii="TH Niramit AS" w:hAnsi="TH Niramit AS" w:cs="TH Niramit AS"/>
          <w:i/>
          <w:iCs/>
        </w:rPr>
        <w:t>The relationship between IT-business alignment and organizational culture: An exploratory study.</w:t>
      </w:r>
      <w:r w:rsidRPr="007C5E09">
        <w:rPr>
          <w:rFonts w:ascii="TH Niramit AS" w:hAnsi="TH Niramit AS" w:cs="TH Niramit AS"/>
        </w:rPr>
        <w:t xml:space="preserve"> (Doctoral dissertation). University of Memphis, Memphis, TN</w:t>
      </w:r>
    </w:p>
    <w:p w14:paraId="54C6B686" w14:textId="77777777" w:rsidR="00E13144" w:rsidRPr="007C5E09" w:rsidRDefault="00E13144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14:paraId="66551762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right="-23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b/>
          <w:bCs/>
          <w:cs/>
        </w:rPr>
        <w:t>แหล่งข้อมูลออนไลน์</w:t>
      </w:r>
      <w:r w:rsidRPr="007C5E09">
        <w:rPr>
          <w:rFonts w:ascii="TH Niramit AS" w:hAnsi="TH Niramit AS" w:cs="TH Niramit AS"/>
        </w:rPr>
        <w:t xml:space="preserve"> </w:t>
      </w:r>
    </w:p>
    <w:p w14:paraId="696EE93C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 xml:space="preserve">ชื่อผู้แต่ง. (วัน เดือน ปี ของเอกสาร). </w:t>
      </w:r>
      <w:r w:rsidRPr="007C5E09">
        <w:rPr>
          <w:rFonts w:ascii="TH Niramit AS" w:hAnsi="TH Niramit AS" w:cs="TH Niramit AS"/>
          <w:i/>
          <w:iCs/>
          <w:cs/>
        </w:rPr>
        <w:t>ชื่อเรื่อง.</w:t>
      </w:r>
      <w:r w:rsidRPr="007C5E09">
        <w:rPr>
          <w:rFonts w:ascii="TH Niramit AS" w:hAnsi="TH Niramit AS" w:cs="TH Niramit AS"/>
          <w:cs/>
        </w:rPr>
        <w:t xml:space="preserve"> [รูปแบบเอกสาร]. เช่น [รายงานการสำรวจ]</w:t>
      </w:r>
      <w:r w:rsidRPr="007C5E09">
        <w:rPr>
          <w:rFonts w:ascii="TH Niramit AS" w:hAnsi="TH Niramit AS" w:cs="TH Niramit AS"/>
        </w:rPr>
        <w:t xml:space="preserve"> [</w:t>
      </w:r>
      <w:r w:rsidRPr="007C5E09">
        <w:rPr>
          <w:rFonts w:ascii="TH Niramit AS" w:hAnsi="TH Niramit AS" w:cs="TH Niramit AS"/>
          <w:cs/>
        </w:rPr>
        <w:t>บทวิเคราะห์]</w:t>
      </w:r>
      <w:r w:rsidRPr="007C5E09">
        <w:rPr>
          <w:rFonts w:ascii="TH Niramit AS" w:hAnsi="TH Niramit AS" w:cs="TH Niramit AS"/>
        </w:rPr>
        <w:t xml:space="preserve"> [</w:t>
      </w:r>
      <w:r w:rsidRPr="007C5E09">
        <w:rPr>
          <w:rFonts w:ascii="TH Niramit AS" w:hAnsi="TH Niramit AS" w:cs="TH Niramit AS"/>
          <w:cs/>
        </w:rPr>
        <w:t>ข่าว]</w:t>
      </w:r>
      <w:r w:rsidRPr="007C5E09">
        <w:rPr>
          <w:rFonts w:ascii="TH Niramit AS" w:hAnsi="TH Niramit AS" w:cs="TH Niramit AS"/>
        </w:rPr>
        <w:t xml:space="preserve"> </w:t>
      </w:r>
      <w:r w:rsidRPr="007C5E09">
        <w:rPr>
          <w:rFonts w:ascii="TH Niramit AS" w:hAnsi="TH Niramit AS" w:cs="TH Niramit AS"/>
          <w:cs/>
        </w:rPr>
        <w:t>สืบค้นจาก ....</w:t>
      </w:r>
      <w:r w:rsidRPr="007C5E09">
        <w:rPr>
          <w:rFonts w:ascii="TH Niramit AS" w:hAnsi="TH Niramit AS" w:cs="TH Niramit AS"/>
        </w:rPr>
        <w:t>...........</w:t>
      </w:r>
    </w:p>
    <w:p w14:paraId="5EF68C72" w14:textId="77777777" w:rsidR="00110395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hAnsi="TH Niramit AS" w:cs="TH Niramit AS"/>
        </w:rPr>
      </w:pPr>
      <w:r w:rsidRPr="007C5E09">
        <w:rPr>
          <w:rFonts w:ascii="TH Niramit AS" w:hAnsi="TH Niramit AS" w:cs="TH Niramit AS"/>
          <w:cs/>
        </w:rPr>
        <w:t>สำนักงานพัฒนาธุรกรรมทางอิเล็กทรอนิกส์. (</w:t>
      </w:r>
      <w:r w:rsidRPr="007C5E09">
        <w:rPr>
          <w:rFonts w:ascii="TH Niramit AS" w:hAnsi="TH Niramit AS" w:cs="TH Niramit AS"/>
        </w:rPr>
        <w:t xml:space="preserve">12 </w:t>
      </w:r>
      <w:r w:rsidRPr="007C5E09">
        <w:rPr>
          <w:rFonts w:ascii="TH Niramit AS" w:hAnsi="TH Niramit AS" w:cs="TH Niramit AS"/>
          <w:cs/>
        </w:rPr>
        <w:t xml:space="preserve">มกราคม </w:t>
      </w:r>
      <w:r w:rsidRPr="007C5E09">
        <w:rPr>
          <w:rFonts w:ascii="TH Niramit AS" w:hAnsi="TH Niramit AS" w:cs="TH Niramit AS"/>
        </w:rPr>
        <w:t xml:space="preserve">2560). </w:t>
      </w:r>
      <w:r w:rsidRPr="007C5E09">
        <w:rPr>
          <w:rFonts w:ascii="TH Niramit AS" w:hAnsi="TH Niramit AS" w:cs="TH Niramit AS"/>
          <w:i/>
          <w:iCs/>
          <w:cs/>
        </w:rPr>
        <w:t>รายงานผลการสำรวจพฤติกรรมผู้ใช้</w:t>
      </w:r>
      <w:r w:rsidRPr="007C5E09">
        <w:rPr>
          <w:rFonts w:ascii="TH Niramit AS" w:hAnsi="TH Niramit AS" w:cs="TH Niramit AS"/>
          <w:i/>
          <w:iCs/>
        </w:rPr>
        <w:t xml:space="preserve"> </w:t>
      </w:r>
      <w:r w:rsidRPr="007C5E09">
        <w:rPr>
          <w:rFonts w:ascii="TH Niramit AS" w:hAnsi="TH Niramit AS" w:cs="TH Niramit AS"/>
          <w:i/>
          <w:iCs/>
          <w:cs/>
        </w:rPr>
        <w:t xml:space="preserve">อินเตอร์เน็ตในประเทศไทย ปี </w:t>
      </w:r>
      <w:r w:rsidRPr="007C5E09">
        <w:rPr>
          <w:rFonts w:ascii="TH Niramit AS" w:hAnsi="TH Niramit AS" w:cs="TH Niramit AS"/>
          <w:i/>
          <w:iCs/>
        </w:rPr>
        <w:t>2560.</w:t>
      </w:r>
      <w:r w:rsidRPr="007C5E09">
        <w:rPr>
          <w:rFonts w:ascii="TH Niramit AS" w:hAnsi="TH Niramit AS" w:cs="TH Niramit AS"/>
        </w:rPr>
        <w:t xml:space="preserve"> [</w:t>
      </w:r>
      <w:r w:rsidRPr="007C5E09">
        <w:rPr>
          <w:rFonts w:ascii="TH Niramit AS" w:hAnsi="TH Niramit AS" w:cs="TH Niramit AS"/>
          <w:cs/>
        </w:rPr>
        <w:t>รายงานการสำรวจ]. สืบค้นจาก</w:t>
      </w:r>
      <w:r w:rsidRPr="007C5E09">
        <w:rPr>
          <w:rFonts w:ascii="TH Niramit AS" w:hAnsi="TH Niramit AS" w:cs="TH Niramit AS"/>
        </w:rPr>
        <w:t xml:space="preserve"> http://www.etda.or.th/documents-for-download.html </w:t>
      </w:r>
    </w:p>
    <w:p w14:paraId="3376CF9A" w14:textId="77777777" w:rsidR="00B07342" w:rsidRPr="007C5E09" w:rsidRDefault="00110395" w:rsidP="00110395">
      <w:pPr>
        <w:tabs>
          <w:tab w:val="left" w:pos="862"/>
          <w:tab w:val="left" w:pos="1230"/>
        </w:tabs>
        <w:spacing w:beforeLines="0" w:line="240" w:lineRule="auto"/>
        <w:ind w:left="851" w:right="-23" w:hanging="851"/>
        <w:jc w:val="thaiDistribute"/>
        <w:rPr>
          <w:rFonts w:ascii="TH Niramit AS" w:eastAsia="Times New Roman" w:hAnsi="TH Niramit AS" w:cs="TH Niramit AS"/>
          <w:b/>
          <w:bCs/>
        </w:rPr>
      </w:pPr>
      <w:r w:rsidRPr="007C5E09">
        <w:rPr>
          <w:rFonts w:ascii="TH Niramit AS" w:hAnsi="TH Niramit AS" w:cs="TH Niramit AS"/>
        </w:rPr>
        <w:t xml:space="preserve">Pew Hispanic Center. (12 January 2004). </w:t>
      </w:r>
      <w:r w:rsidRPr="007C5E09">
        <w:rPr>
          <w:rFonts w:ascii="TH Niramit AS" w:hAnsi="TH Niramit AS" w:cs="TH Niramit AS"/>
          <w:i/>
          <w:iCs/>
        </w:rPr>
        <w:t xml:space="preserve">Changing channels and crisscrossing culture: A survey of Latinos </w:t>
      </w:r>
      <w:r w:rsidRPr="007C5E09">
        <w:rPr>
          <w:rFonts w:ascii="TH Niramit AS" w:hAnsi="TH Niramit AS" w:cs="TH Niramit AS"/>
          <w:i/>
          <w:iCs/>
          <w:spacing w:val="-6"/>
        </w:rPr>
        <w:t>on the news media.</w:t>
      </w:r>
      <w:r w:rsidRPr="007C5E09">
        <w:rPr>
          <w:rFonts w:ascii="TH Niramit AS" w:hAnsi="TH Niramit AS" w:cs="TH Niramit AS"/>
          <w:spacing w:val="-6"/>
        </w:rPr>
        <w:t xml:space="preserve"> [Data file and code book]. Retrieved from </w:t>
      </w:r>
      <w:r w:rsidR="00E13144" w:rsidRPr="007C5E09">
        <w:rPr>
          <w:rFonts w:ascii="TH Niramit AS" w:hAnsi="TH Niramit AS" w:cs="TH Niramit AS"/>
          <w:spacing w:val="-6"/>
        </w:rPr>
        <w:t>http://pewhispanic.</w:t>
      </w:r>
      <w:r w:rsidR="00E13144" w:rsidRPr="007C5E09">
        <w:rPr>
          <w:rFonts w:ascii="TH Niramit AS" w:hAnsi="TH Niramit AS" w:cs="TH Niramit AS"/>
        </w:rPr>
        <w:t>org/datasets/</w:t>
      </w:r>
    </w:p>
    <w:p w14:paraId="700706C8" w14:textId="77777777" w:rsidR="00E13144" w:rsidRPr="007C5E09" w:rsidRDefault="00E13144" w:rsidP="00E13144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eastAsia="Times New Roman" w:hAnsi="TH Niramit AS" w:cs="TH Niramit AS"/>
          <w:b/>
          <w:bCs/>
          <w:i/>
          <w:iCs/>
          <w:cs/>
        </w:rPr>
      </w:pPr>
      <w:r w:rsidRPr="007C5E09">
        <w:rPr>
          <w:rFonts w:ascii="TH Niramit AS" w:eastAsia="Times New Roman" w:hAnsi="TH Niramit AS" w:cs="TH Niramit AS"/>
          <w:b/>
          <w:bCs/>
          <w:i/>
          <w:iCs/>
          <w:cs/>
        </w:rPr>
        <w:lastRenderedPageBreak/>
        <w:t>ตัวอย่างภาพ</w:t>
      </w:r>
    </w:p>
    <w:p w14:paraId="589C1D91" w14:textId="77777777" w:rsidR="00E13144" w:rsidRPr="007C5E09" w:rsidRDefault="00BF753B" w:rsidP="00E13144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eastAsia="Times New Roman" w:hAnsi="TH Niramit AS" w:cs="TH Niramit AS"/>
        </w:rPr>
      </w:pPr>
      <w:r w:rsidRPr="007C5E09">
        <w:rPr>
          <w:rFonts w:ascii="TH Niramit AS" w:hAnsi="TH Niramit AS" w:cs="TH Niramit AS"/>
          <w:noProof/>
        </w:rPr>
        <w:drawing>
          <wp:anchor distT="0" distB="0" distL="114300" distR="114300" simplePos="0" relativeHeight="251657728" behindDoc="0" locked="0" layoutInCell="1" allowOverlap="1" wp14:anchorId="63E363E4" wp14:editId="257C04E3">
            <wp:simplePos x="0" y="0"/>
            <wp:positionH relativeFrom="column">
              <wp:posOffset>1755140</wp:posOffset>
            </wp:positionH>
            <wp:positionV relativeFrom="paragraph">
              <wp:posOffset>19050</wp:posOffset>
            </wp:positionV>
            <wp:extent cx="2707640" cy="872490"/>
            <wp:effectExtent l="0" t="0" r="0" b="3810"/>
            <wp:wrapSquare wrapText="left"/>
            <wp:docPr id="2" name="Picture 1" descr="q_pic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_pic_bl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727B4" w14:textId="77777777" w:rsidR="00E13144" w:rsidRPr="007C5E09" w:rsidRDefault="00E13144" w:rsidP="00E13144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eastAsia="Times New Roman" w:hAnsi="TH Niramit AS" w:cs="TH Niramit AS"/>
        </w:rPr>
      </w:pPr>
    </w:p>
    <w:p w14:paraId="112B110A" w14:textId="77777777" w:rsidR="00E13144" w:rsidRPr="007C5E09" w:rsidRDefault="00E13144" w:rsidP="00E13144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eastAsia="Times New Roman" w:hAnsi="TH Niramit AS" w:cs="TH Niramit AS"/>
        </w:rPr>
      </w:pPr>
    </w:p>
    <w:p w14:paraId="3C396ECC" w14:textId="77777777" w:rsidR="00E13144" w:rsidRPr="007C5E09" w:rsidRDefault="00E13144" w:rsidP="00E13144">
      <w:pPr>
        <w:tabs>
          <w:tab w:val="left" w:pos="862"/>
          <w:tab w:val="left" w:pos="1225"/>
          <w:tab w:val="left" w:pos="1582"/>
          <w:tab w:val="left" w:pos="1894"/>
        </w:tabs>
        <w:spacing w:beforeLines="0" w:line="240" w:lineRule="auto"/>
        <w:jc w:val="thaiDistribute"/>
        <w:rPr>
          <w:rFonts w:ascii="TH Niramit AS" w:eastAsia="Times New Roman" w:hAnsi="TH Niramit AS" w:cs="TH Niramit AS"/>
        </w:rPr>
      </w:pPr>
    </w:p>
    <w:p w14:paraId="025C4A80" w14:textId="77777777" w:rsidR="00E13144" w:rsidRPr="007C5E09" w:rsidRDefault="00E13144" w:rsidP="007C5E0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beforeLines="0" w:line="390" w:lineRule="exact"/>
        <w:jc w:val="thaiDistribute"/>
        <w:rPr>
          <w:rFonts w:ascii="TH Niramit AS" w:eastAsia="Times New Roman" w:hAnsi="TH Niramit AS" w:cs="TH Niramit AS"/>
        </w:rPr>
      </w:pPr>
      <w:r w:rsidRPr="007C5E09">
        <w:rPr>
          <w:rFonts w:ascii="TH Niramit AS" w:eastAsia="Times New Roman" w:hAnsi="TH Niramit AS" w:cs="TH Niramit AS"/>
          <w:b/>
          <w:bCs/>
          <w:cs/>
        </w:rPr>
        <w:t xml:space="preserve">ภาพที่ </w:t>
      </w:r>
      <w:r w:rsidRPr="007C5E09">
        <w:rPr>
          <w:rFonts w:ascii="TH Niramit AS" w:eastAsia="Times New Roman" w:hAnsi="TH Niramit AS" w:cs="TH Niramit AS"/>
          <w:b/>
          <w:bCs/>
        </w:rPr>
        <w:t>1</w:t>
      </w:r>
      <w:r w:rsidRPr="007C5E09">
        <w:rPr>
          <w:rFonts w:ascii="TH Niramit AS" w:eastAsia="Times New Roman" w:hAnsi="TH Niramit AS" w:cs="TH Niramit AS"/>
        </w:rPr>
        <w:t xml:space="preserve"> </w:t>
      </w:r>
      <w:r w:rsidRPr="007C5E09">
        <w:rPr>
          <w:rFonts w:ascii="TH Niramit AS" w:eastAsia="Times New Roman" w:hAnsi="TH Niramit AS" w:cs="TH Niramit AS"/>
          <w:cs/>
        </w:rPr>
        <w:t>ลักษณะของอิฐมวลเบา</w:t>
      </w:r>
    </w:p>
    <w:p w14:paraId="29A2C16E" w14:textId="77777777" w:rsidR="00E13144" w:rsidRPr="007C5E09" w:rsidRDefault="00E13144" w:rsidP="00E13144">
      <w:pPr>
        <w:tabs>
          <w:tab w:val="left" w:pos="862"/>
          <w:tab w:val="left" w:pos="1225"/>
          <w:tab w:val="left" w:pos="1582"/>
          <w:tab w:val="left" w:pos="1944"/>
          <w:tab w:val="left" w:pos="2304"/>
        </w:tabs>
        <w:spacing w:beforeLines="0" w:line="240" w:lineRule="auto"/>
        <w:rPr>
          <w:rFonts w:ascii="TH Niramit AS" w:eastAsia="Times New Roman" w:hAnsi="TH Niramit AS" w:cs="TH Niramit AS"/>
          <w:b/>
          <w:bCs/>
        </w:rPr>
      </w:pPr>
      <w:r w:rsidRPr="007C5E09">
        <w:rPr>
          <w:rFonts w:ascii="TH Niramit AS" w:eastAsia="Times New Roman" w:hAnsi="TH Niramit AS" w:cs="TH Niramit AS"/>
          <w:cs/>
        </w:rPr>
        <w:t>ที่มา</w:t>
      </w:r>
      <w:r w:rsidRPr="007C5E09">
        <w:rPr>
          <w:rFonts w:ascii="TH Niramit AS" w:eastAsia="Times New Roman" w:hAnsi="TH Niramit AS" w:cs="TH Niramit AS"/>
        </w:rPr>
        <w:t>: (</w:t>
      </w:r>
      <w:r w:rsidRPr="007C5E09">
        <w:rPr>
          <w:rFonts w:ascii="TH Niramit AS" w:eastAsia="Times New Roman" w:hAnsi="TH Niramit AS" w:cs="TH Niramit AS"/>
          <w:cs/>
        </w:rPr>
        <w:t>ลักษณะของอิฐมวลเบา</w:t>
      </w:r>
      <w:r w:rsidRPr="007C5E09">
        <w:rPr>
          <w:rFonts w:ascii="TH Niramit AS" w:eastAsia="Times New Roman" w:hAnsi="TH Niramit AS" w:cs="TH Niramit AS"/>
        </w:rPr>
        <w:t xml:space="preserve">, </w:t>
      </w:r>
      <w:r w:rsidRPr="007C5E09">
        <w:rPr>
          <w:rFonts w:ascii="TH Niramit AS" w:eastAsia="Times New Roman" w:hAnsi="TH Niramit AS" w:cs="TH Niramit AS"/>
          <w:cs/>
        </w:rPr>
        <w:t>2562</w:t>
      </w:r>
      <w:r w:rsidRPr="007C5E09">
        <w:rPr>
          <w:rFonts w:ascii="TH Niramit AS" w:eastAsia="Times New Roman" w:hAnsi="TH Niramit AS" w:cs="TH Niramit AS"/>
        </w:rPr>
        <w:t>)</w:t>
      </w:r>
    </w:p>
    <w:sectPr w:rsidR="00E13144" w:rsidRPr="007C5E09" w:rsidSect="00982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701" w:left="1440" w:header="851" w:footer="709" w:gutter="5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6C03" w14:textId="77777777" w:rsidR="00CB7DF4" w:rsidRDefault="00CB7DF4" w:rsidP="0069129E">
      <w:pPr>
        <w:spacing w:before="120" w:line="240" w:lineRule="auto"/>
      </w:pPr>
      <w:r>
        <w:separator/>
      </w:r>
    </w:p>
  </w:endnote>
  <w:endnote w:type="continuationSeparator" w:id="0">
    <w:p w14:paraId="1529ED72" w14:textId="77777777" w:rsidR="00CB7DF4" w:rsidRDefault="00CB7DF4" w:rsidP="0069129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729B" w14:textId="77777777" w:rsidR="0069129E" w:rsidRDefault="0069129E" w:rsidP="0069129E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D87A" w14:textId="77777777" w:rsidR="005C3D18" w:rsidRPr="00DD4400" w:rsidRDefault="00DD4400" w:rsidP="00DD4400">
    <w:pPr>
      <w:pStyle w:val="Footer"/>
      <w:spacing w:before="120"/>
      <w:jc w:val="right"/>
      <w:rPr>
        <w:rFonts w:cs="TH SarabunPSK"/>
        <w:sz w:val="28"/>
        <w:szCs w:val="28"/>
      </w:rPr>
    </w:pPr>
    <w:r w:rsidRPr="00DD4400">
      <w:rPr>
        <w:rFonts w:cs="TH SarabunPSK"/>
        <w:sz w:val="28"/>
        <w:szCs w:val="28"/>
      </w:rPr>
      <w:fldChar w:fldCharType="begin"/>
    </w:r>
    <w:r w:rsidRPr="00DD4400">
      <w:rPr>
        <w:rFonts w:cs="TH SarabunPSK"/>
        <w:sz w:val="28"/>
        <w:szCs w:val="28"/>
      </w:rPr>
      <w:instrText xml:space="preserve"> PAGE   \* MERGEFORMAT </w:instrText>
    </w:r>
    <w:r w:rsidRPr="00DD4400">
      <w:rPr>
        <w:rFonts w:cs="TH SarabunPSK"/>
        <w:sz w:val="28"/>
        <w:szCs w:val="28"/>
      </w:rPr>
      <w:fldChar w:fldCharType="separate"/>
    </w:r>
    <w:r w:rsidR="007C5E09" w:rsidRPr="007C5E09">
      <w:rPr>
        <w:rFonts w:cs="TH SarabunPSK"/>
        <w:noProof/>
        <w:sz w:val="28"/>
        <w:szCs w:val="28"/>
        <w:lang w:val="th-TH"/>
      </w:rPr>
      <w:t>5</w:t>
    </w:r>
    <w:r w:rsidRPr="00DD4400">
      <w:rPr>
        <w:rFonts w:cs="TH SarabunPSK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550A" w14:textId="77777777" w:rsidR="0069129E" w:rsidRDefault="0069129E" w:rsidP="0069129E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27BB" w14:textId="77777777" w:rsidR="00CB7DF4" w:rsidRDefault="00CB7DF4" w:rsidP="0069129E">
      <w:pPr>
        <w:spacing w:before="120" w:line="240" w:lineRule="auto"/>
      </w:pPr>
      <w:r>
        <w:separator/>
      </w:r>
    </w:p>
  </w:footnote>
  <w:footnote w:type="continuationSeparator" w:id="0">
    <w:p w14:paraId="48F098E0" w14:textId="77777777" w:rsidR="00CB7DF4" w:rsidRDefault="00CB7DF4" w:rsidP="0069129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AC64" w14:textId="77777777" w:rsidR="0069129E" w:rsidRDefault="0069129E" w:rsidP="0069129E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8667" w14:textId="77777777" w:rsidR="005C3D18" w:rsidRPr="00E418E9" w:rsidRDefault="005C3D18" w:rsidP="00E418E9">
    <w:pPr>
      <w:pStyle w:val="Header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0AD2" w14:textId="77777777" w:rsidR="0069129E" w:rsidRDefault="0069129E" w:rsidP="0069129E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7355"/>
    <w:multiLevelType w:val="multilevel"/>
    <w:tmpl w:val="3C200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DA6164"/>
    <w:multiLevelType w:val="multilevel"/>
    <w:tmpl w:val="3C200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E43841"/>
    <w:multiLevelType w:val="hybridMultilevel"/>
    <w:tmpl w:val="BF0830EE"/>
    <w:lvl w:ilvl="0" w:tplc="63F2A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5136"/>
    <w:multiLevelType w:val="multilevel"/>
    <w:tmpl w:val="3C200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0240F2F"/>
    <w:multiLevelType w:val="hybridMultilevel"/>
    <w:tmpl w:val="D72C29C2"/>
    <w:lvl w:ilvl="0" w:tplc="E0C438D0">
      <w:start w:val="1"/>
      <w:numFmt w:val="decimal"/>
      <w:lvlText w:val="%1."/>
      <w:lvlJc w:val="left"/>
      <w:pPr>
        <w:ind w:left="319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61D04B7"/>
    <w:multiLevelType w:val="hybridMultilevel"/>
    <w:tmpl w:val="0968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MDewMDGytDA1NzVV0lEKTi0uzszPAykwrAUAaiHdOSwAAAA="/>
  </w:docVars>
  <w:rsids>
    <w:rsidRoot w:val="00116B0D"/>
    <w:rsid w:val="00000F75"/>
    <w:rsid w:val="00017B0D"/>
    <w:rsid w:val="0002777A"/>
    <w:rsid w:val="000510D6"/>
    <w:rsid w:val="00052825"/>
    <w:rsid w:val="00053FBF"/>
    <w:rsid w:val="0006524E"/>
    <w:rsid w:val="00085315"/>
    <w:rsid w:val="00091765"/>
    <w:rsid w:val="000E5C13"/>
    <w:rsid w:val="000F1830"/>
    <w:rsid w:val="00110395"/>
    <w:rsid w:val="00116B0D"/>
    <w:rsid w:val="0012754A"/>
    <w:rsid w:val="00134768"/>
    <w:rsid w:val="00136DB7"/>
    <w:rsid w:val="00150E3C"/>
    <w:rsid w:val="00153C59"/>
    <w:rsid w:val="00174BFE"/>
    <w:rsid w:val="001D14A9"/>
    <w:rsid w:val="001D676B"/>
    <w:rsid w:val="00264960"/>
    <w:rsid w:val="002B0A19"/>
    <w:rsid w:val="002B2DC2"/>
    <w:rsid w:val="002D1BFC"/>
    <w:rsid w:val="002E4DDB"/>
    <w:rsid w:val="003A09DD"/>
    <w:rsid w:val="003D75FF"/>
    <w:rsid w:val="003E0D7E"/>
    <w:rsid w:val="00410F49"/>
    <w:rsid w:val="00435C56"/>
    <w:rsid w:val="00435CEF"/>
    <w:rsid w:val="004572E2"/>
    <w:rsid w:val="00461A01"/>
    <w:rsid w:val="0047545D"/>
    <w:rsid w:val="004874CA"/>
    <w:rsid w:val="004B328D"/>
    <w:rsid w:val="0050412E"/>
    <w:rsid w:val="00536FE7"/>
    <w:rsid w:val="005477EC"/>
    <w:rsid w:val="00573B3B"/>
    <w:rsid w:val="005C3D18"/>
    <w:rsid w:val="005D5300"/>
    <w:rsid w:val="005E5120"/>
    <w:rsid w:val="00633A6C"/>
    <w:rsid w:val="00636028"/>
    <w:rsid w:val="00640006"/>
    <w:rsid w:val="00653715"/>
    <w:rsid w:val="0069129E"/>
    <w:rsid w:val="006A2FA7"/>
    <w:rsid w:val="006A3A38"/>
    <w:rsid w:val="006D73B4"/>
    <w:rsid w:val="006F0598"/>
    <w:rsid w:val="00710ACE"/>
    <w:rsid w:val="00722311"/>
    <w:rsid w:val="00725B4A"/>
    <w:rsid w:val="007549D3"/>
    <w:rsid w:val="007809F8"/>
    <w:rsid w:val="0078313D"/>
    <w:rsid w:val="0079338B"/>
    <w:rsid w:val="007939BE"/>
    <w:rsid w:val="007C5E09"/>
    <w:rsid w:val="007C725F"/>
    <w:rsid w:val="007E4CB0"/>
    <w:rsid w:val="007F0FC5"/>
    <w:rsid w:val="008051A8"/>
    <w:rsid w:val="00806CF3"/>
    <w:rsid w:val="008300CB"/>
    <w:rsid w:val="00833758"/>
    <w:rsid w:val="00867F4B"/>
    <w:rsid w:val="008732B7"/>
    <w:rsid w:val="008A01AE"/>
    <w:rsid w:val="008A64BE"/>
    <w:rsid w:val="008D16D6"/>
    <w:rsid w:val="008D3360"/>
    <w:rsid w:val="008F2DB8"/>
    <w:rsid w:val="008F7D12"/>
    <w:rsid w:val="00917D41"/>
    <w:rsid w:val="00940346"/>
    <w:rsid w:val="00982D86"/>
    <w:rsid w:val="009F7919"/>
    <w:rsid w:val="00A06E1A"/>
    <w:rsid w:val="00A21E15"/>
    <w:rsid w:val="00A34131"/>
    <w:rsid w:val="00A83650"/>
    <w:rsid w:val="00A91567"/>
    <w:rsid w:val="00AA5C31"/>
    <w:rsid w:val="00AB7A91"/>
    <w:rsid w:val="00AD2B45"/>
    <w:rsid w:val="00AE7FD3"/>
    <w:rsid w:val="00B07342"/>
    <w:rsid w:val="00B51CDD"/>
    <w:rsid w:val="00B6413A"/>
    <w:rsid w:val="00B73B16"/>
    <w:rsid w:val="00B73B19"/>
    <w:rsid w:val="00BB3E3E"/>
    <w:rsid w:val="00BC6A0B"/>
    <w:rsid w:val="00BE5AE2"/>
    <w:rsid w:val="00BF753B"/>
    <w:rsid w:val="00C119AD"/>
    <w:rsid w:val="00C422BF"/>
    <w:rsid w:val="00C56842"/>
    <w:rsid w:val="00CB7DF4"/>
    <w:rsid w:val="00CC2ABA"/>
    <w:rsid w:val="00D140BE"/>
    <w:rsid w:val="00D54F83"/>
    <w:rsid w:val="00D71333"/>
    <w:rsid w:val="00DD4400"/>
    <w:rsid w:val="00DD6FF2"/>
    <w:rsid w:val="00DE0EE4"/>
    <w:rsid w:val="00E13144"/>
    <w:rsid w:val="00E418E9"/>
    <w:rsid w:val="00E53702"/>
    <w:rsid w:val="00EC1F26"/>
    <w:rsid w:val="00ED67F5"/>
    <w:rsid w:val="00EF2C62"/>
    <w:rsid w:val="00F07736"/>
    <w:rsid w:val="00F856E0"/>
    <w:rsid w:val="00FA0EDF"/>
    <w:rsid w:val="00FD3BAF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DD615"/>
  <w15:docId w15:val="{1DC1B76E-39E4-4A78-87E7-A9AA035F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42"/>
    <w:pPr>
      <w:spacing w:beforeLines="5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B0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16B0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16B0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9129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69129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129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69129E"/>
    <w:rPr>
      <w:rFonts w:cs="Angsana New"/>
      <w:szCs w:val="40"/>
    </w:rPr>
  </w:style>
  <w:style w:type="character" w:styleId="Hyperlink">
    <w:name w:val="Hyperlink"/>
    <w:uiPriority w:val="99"/>
    <w:unhideWhenUsed/>
    <w:rsid w:val="00E13144"/>
    <w:rPr>
      <w:color w:val="0000FF"/>
      <w:u w:val="single"/>
    </w:rPr>
  </w:style>
  <w:style w:type="table" w:styleId="TableGrid">
    <w:name w:val="Table Grid"/>
    <w:basedOn w:val="TableNormal"/>
    <w:uiPriority w:val="59"/>
    <w:rsid w:val="00E13144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aire rasri</cp:lastModifiedBy>
  <cp:revision>2</cp:revision>
  <cp:lastPrinted>2020-03-10T03:03:00Z</cp:lastPrinted>
  <dcterms:created xsi:type="dcterms:W3CDTF">2020-10-12T14:38:00Z</dcterms:created>
  <dcterms:modified xsi:type="dcterms:W3CDTF">2020-10-12T14:38:00Z</dcterms:modified>
</cp:coreProperties>
</file>